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2F1" w:rsidRDefault="00B542F1">
      <w:pPr>
        <w:rPr>
          <w:rFonts w:ascii="ＭＳ ゴシック" w:eastAsia="ＭＳ ゴシック" w:hAnsi="ＭＳ ゴシック" w:hint="eastAsia"/>
          <w:sz w:val="1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18"/>
        </w:rPr>
        <w:t>様式第</w:t>
      </w:r>
      <w:r w:rsidR="00B84730">
        <w:rPr>
          <w:rFonts w:ascii="ＭＳ ゴシック" w:eastAsia="ＭＳ ゴシック" w:hAnsi="ＭＳ ゴシック" w:hint="eastAsia"/>
          <w:b/>
          <w:sz w:val="18"/>
        </w:rPr>
        <w:t>４</w:t>
      </w:r>
      <w:r>
        <w:rPr>
          <w:rFonts w:ascii="ＭＳ ゴシック" w:eastAsia="ＭＳ ゴシック" w:hAnsi="ＭＳ ゴシック" w:hint="eastAsia"/>
          <w:b/>
          <w:sz w:val="18"/>
        </w:rPr>
        <w:t>のニ</w:t>
      </w:r>
      <w:r>
        <w:rPr>
          <w:rFonts w:ascii="ＭＳ 明朝" w:hAnsi="ＭＳ 明朝" w:hint="eastAsia"/>
          <w:sz w:val="18"/>
        </w:rPr>
        <w:t>（第</w:t>
      </w:r>
      <w:r w:rsidR="00B84730">
        <w:rPr>
          <w:rFonts w:ascii="ＭＳ 明朝" w:hAnsi="ＭＳ 明朝" w:hint="eastAsia"/>
          <w:sz w:val="18"/>
        </w:rPr>
        <w:t>４</w:t>
      </w:r>
      <w:r>
        <w:rPr>
          <w:rFonts w:ascii="ＭＳ 明朝" w:hAnsi="ＭＳ 明朝" w:hint="eastAsia"/>
          <w:sz w:val="18"/>
        </w:rPr>
        <w:t>条、第</w:t>
      </w:r>
      <w:r w:rsidR="00B84730">
        <w:rPr>
          <w:rFonts w:ascii="ＭＳ 明朝" w:hAnsi="ＭＳ 明朝" w:hint="eastAsia"/>
          <w:sz w:val="18"/>
        </w:rPr>
        <w:t>５</w:t>
      </w:r>
      <w:r>
        <w:rPr>
          <w:rFonts w:ascii="ＭＳ 明朝" w:hAnsi="ＭＳ 明朝" w:hint="eastAsia"/>
          <w:sz w:val="18"/>
        </w:rPr>
        <w:t>条関係）</w:t>
      </w:r>
    </w:p>
    <w:p w:rsidR="00B542F1" w:rsidRDefault="00B542F1">
      <w:pPr>
        <w:jc w:val="center"/>
        <w:rPr>
          <w:rFonts w:hint="eastAsia"/>
        </w:rPr>
      </w:pPr>
      <w:r>
        <w:rPr>
          <w:rFonts w:hint="eastAsia"/>
        </w:rPr>
        <w:t>屋</w:t>
      </w:r>
      <w:r>
        <w:rPr>
          <w:rFonts w:hint="eastAsia"/>
        </w:rPr>
        <w:t xml:space="preserve"> </w:t>
      </w:r>
      <w:r>
        <w:rPr>
          <w:rFonts w:hint="eastAsia"/>
        </w:rPr>
        <w:t>内</w:t>
      </w:r>
      <w:r>
        <w:rPr>
          <w:rFonts w:hint="eastAsia"/>
        </w:rPr>
        <w:t xml:space="preserve"> </w:t>
      </w:r>
      <w:r>
        <w:rPr>
          <w:rFonts w:hint="eastAsia"/>
        </w:rPr>
        <w:t>タ</w:t>
      </w:r>
      <w:r>
        <w:rPr>
          <w:rFonts w:hint="eastAsia"/>
        </w:rPr>
        <w:t xml:space="preserve"> </w:t>
      </w:r>
      <w:r>
        <w:rPr>
          <w:rFonts w:hint="eastAsia"/>
        </w:rPr>
        <w:t>ン</w:t>
      </w:r>
      <w:r>
        <w:rPr>
          <w:rFonts w:hint="eastAsia"/>
        </w:rPr>
        <w:t xml:space="preserve"> </w:t>
      </w:r>
      <w:r>
        <w:rPr>
          <w:rFonts w:hint="eastAsia"/>
        </w:rPr>
        <w:t>ク</w:t>
      </w:r>
      <w:r>
        <w:rPr>
          <w:rFonts w:hint="eastAsia"/>
        </w:rPr>
        <w:t xml:space="preserve"> </w:t>
      </w:r>
      <w:r>
        <w:rPr>
          <w:rFonts w:hint="eastAsia"/>
        </w:rPr>
        <w:t>貯</w:t>
      </w:r>
      <w:r>
        <w:rPr>
          <w:rFonts w:hint="eastAsia"/>
        </w:rPr>
        <w:t xml:space="preserve"> </w:t>
      </w:r>
      <w:r>
        <w:rPr>
          <w:rFonts w:hint="eastAsia"/>
        </w:rPr>
        <w:t>蔵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構</w:t>
      </w:r>
      <w:r>
        <w:rPr>
          <w:rFonts w:hint="eastAsia"/>
        </w:rPr>
        <w:t xml:space="preserve"> </w:t>
      </w:r>
      <w:r>
        <w:rPr>
          <w:rFonts w:hint="eastAsia"/>
        </w:rPr>
        <w:t>造</w:t>
      </w:r>
      <w:r>
        <w:rPr>
          <w:rFonts w:hint="eastAsia"/>
        </w:rPr>
        <w:t xml:space="preserve"> </w:t>
      </w:r>
      <w:r>
        <w:rPr>
          <w:rFonts w:hint="eastAsia"/>
        </w:rPr>
        <w:t>設</w:t>
      </w:r>
      <w:r>
        <w:rPr>
          <w:rFonts w:hint="eastAsia"/>
        </w:rPr>
        <w:t xml:space="preserve"> </w:t>
      </w:r>
      <w:r>
        <w:rPr>
          <w:rFonts w:hint="eastAsia"/>
        </w:rPr>
        <w:t>備</w:t>
      </w:r>
      <w:r>
        <w:rPr>
          <w:rFonts w:hint="eastAsia"/>
        </w:rPr>
        <w:t xml:space="preserve"> </w:t>
      </w:r>
      <w:r>
        <w:rPr>
          <w:rFonts w:hint="eastAsia"/>
        </w:rPr>
        <w:t>明</w:t>
      </w:r>
      <w:r>
        <w:rPr>
          <w:rFonts w:hint="eastAsia"/>
        </w:rPr>
        <w:t xml:space="preserve"> </w:t>
      </w:r>
      <w:r>
        <w:rPr>
          <w:rFonts w:hint="eastAsia"/>
        </w:rPr>
        <w:t>細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p w:rsidR="00B542F1" w:rsidRDefault="00B542F1">
      <w:pPr>
        <w:jc w:val="center"/>
        <w:rPr>
          <w:rFonts w:hint="eastAsia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"/>
        <w:gridCol w:w="215"/>
        <w:gridCol w:w="430"/>
        <w:gridCol w:w="645"/>
        <w:gridCol w:w="430"/>
        <w:gridCol w:w="430"/>
        <w:gridCol w:w="1505"/>
        <w:gridCol w:w="645"/>
        <w:gridCol w:w="430"/>
        <w:gridCol w:w="430"/>
        <w:gridCol w:w="860"/>
        <w:gridCol w:w="215"/>
        <w:gridCol w:w="215"/>
        <w:gridCol w:w="215"/>
        <w:gridCol w:w="645"/>
        <w:gridCol w:w="1505"/>
      </w:tblGrid>
      <w:tr w:rsidR="00B542F1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2156" w:type="dxa"/>
            <w:gridSpan w:val="5"/>
            <w:vAlign w:val="center"/>
          </w:tcPr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事業の概要</w:t>
            </w:r>
          </w:p>
        </w:tc>
        <w:tc>
          <w:tcPr>
            <w:tcW w:w="7095" w:type="dxa"/>
            <w:gridSpan w:val="11"/>
            <w:vAlign w:val="center"/>
          </w:tcPr>
          <w:p w:rsidR="00B542F1" w:rsidRDefault="00B542F1">
            <w:pPr>
              <w:rPr>
                <w:rFonts w:hint="eastAsia"/>
                <w:sz w:val="20"/>
              </w:rPr>
            </w:pPr>
          </w:p>
        </w:tc>
      </w:tr>
      <w:tr w:rsidR="00B542F1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651" w:type="dxa"/>
            <w:gridSpan w:val="2"/>
            <w:vMerge w:val="restart"/>
            <w:textDirection w:val="tbRlV"/>
            <w:vAlign w:val="center"/>
          </w:tcPr>
          <w:p w:rsidR="00B542F1" w:rsidRDefault="00B542F1">
            <w:pPr>
              <w:ind w:left="113" w:right="1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室の構造</w:t>
            </w:r>
          </w:p>
          <w:p w:rsidR="00B542F1" w:rsidRDefault="00B542F1">
            <w:pPr>
              <w:ind w:left="113" w:right="1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タンク専用</w:t>
            </w:r>
          </w:p>
        </w:tc>
        <w:tc>
          <w:tcPr>
            <w:tcW w:w="430" w:type="dxa"/>
            <w:vMerge w:val="restart"/>
            <w:vAlign w:val="center"/>
          </w:tcPr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壁</w:t>
            </w:r>
          </w:p>
        </w:tc>
        <w:tc>
          <w:tcPr>
            <w:tcW w:w="1505" w:type="dxa"/>
            <w:gridSpan w:val="3"/>
            <w:vAlign w:val="center"/>
          </w:tcPr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延焼のおそれ</w:t>
            </w:r>
          </w:p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のある外壁</w:t>
            </w:r>
          </w:p>
        </w:tc>
        <w:tc>
          <w:tcPr>
            <w:tcW w:w="3010" w:type="dxa"/>
            <w:gridSpan w:val="4"/>
            <w:vAlign w:val="center"/>
          </w:tcPr>
          <w:p w:rsidR="00B542F1" w:rsidRDefault="00B542F1">
            <w:pPr>
              <w:jc w:val="right"/>
              <w:rPr>
                <w:rFonts w:hint="eastAsia"/>
                <w:sz w:val="20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床</w:t>
            </w:r>
          </w:p>
        </w:tc>
        <w:tc>
          <w:tcPr>
            <w:tcW w:w="2580" w:type="dxa"/>
            <w:gridSpan w:val="4"/>
            <w:vAlign w:val="center"/>
          </w:tcPr>
          <w:p w:rsidR="00B542F1" w:rsidRDefault="00B542F1">
            <w:pPr>
              <w:jc w:val="right"/>
              <w:rPr>
                <w:rFonts w:hint="eastAsia"/>
                <w:sz w:val="20"/>
              </w:rPr>
            </w:pPr>
          </w:p>
        </w:tc>
      </w:tr>
      <w:tr w:rsidR="00B542F1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651" w:type="dxa"/>
            <w:gridSpan w:val="2"/>
            <w:vMerge/>
            <w:vAlign w:val="center"/>
          </w:tcPr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430" w:type="dxa"/>
            <w:vMerge/>
            <w:vAlign w:val="center"/>
          </w:tcPr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その他の壁</w:t>
            </w:r>
          </w:p>
        </w:tc>
        <w:tc>
          <w:tcPr>
            <w:tcW w:w="3010" w:type="dxa"/>
            <w:gridSpan w:val="4"/>
            <w:vAlign w:val="center"/>
          </w:tcPr>
          <w:p w:rsidR="00B542F1" w:rsidRDefault="00B542F1">
            <w:pPr>
              <w:jc w:val="right"/>
              <w:rPr>
                <w:rFonts w:hint="eastAsia"/>
                <w:sz w:val="20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出入口</w:t>
            </w:r>
          </w:p>
        </w:tc>
        <w:tc>
          <w:tcPr>
            <w:tcW w:w="2580" w:type="dxa"/>
            <w:gridSpan w:val="4"/>
            <w:vAlign w:val="center"/>
          </w:tcPr>
          <w:p w:rsidR="00B542F1" w:rsidRDefault="00B542F1">
            <w:pPr>
              <w:jc w:val="right"/>
              <w:rPr>
                <w:rFonts w:hint="eastAsia"/>
                <w:sz w:val="20"/>
              </w:rPr>
            </w:pPr>
          </w:p>
          <w:p w:rsidR="00B542F1" w:rsidRDefault="00B542F1">
            <w:pPr>
              <w:wordWrap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（しきい高さ　　　　㎝）</w:t>
            </w:r>
          </w:p>
        </w:tc>
      </w:tr>
      <w:tr w:rsidR="00B542F1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651" w:type="dxa"/>
            <w:gridSpan w:val="2"/>
            <w:vMerge/>
            <w:vAlign w:val="center"/>
          </w:tcPr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屋根</w:t>
            </w:r>
          </w:p>
        </w:tc>
        <w:tc>
          <w:tcPr>
            <w:tcW w:w="3010" w:type="dxa"/>
            <w:gridSpan w:val="4"/>
            <w:vAlign w:val="center"/>
          </w:tcPr>
          <w:p w:rsidR="00B542F1" w:rsidRDefault="00B542F1">
            <w:pPr>
              <w:rPr>
                <w:rFonts w:hint="eastAsia"/>
                <w:sz w:val="20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</w:tc>
        <w:tc>
          <w:tcPr>
            <w:tcW w:w="2580" w:type="dxa"/>
            <w:gridSpan w:val="4"/>
            <w:vAlign w:val="center"/>
          </w:tcPr>
          <w:p w:rsidR="00B542F1" w:rsidRDefault="00B542F1">
            <w:pPr>
              <w:rPr>
                <w:rFonts w:hint="eastAsia"/>
                <w:sz w:val="20"/>
              </w:rPr>
            </w:pPr>
          </w:p>
        </w:tc>
      </w:tr>
      <w:tr w:rsidR="00B542F1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1726" w:type="dxa"/>
            <w:gridSpan w:val="4"/>
            <w:vMerge w:val="restart"/>
            <w:vAlign w:val="center"/>
          </w:tcPr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建築物の一部に</w:t>
            </w:r>
          </w:p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タンク専用室を</w:t>
            </w:r>
          </w:p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設ける場合の建</w:t>
            </w:r>
          </w:p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築物の構造</w:t>
            </w:r>
          </w:p>
        </w:tc>
        <w:tc>
          <w:tcPr>
            <w:tcW w:w="860" w:type="dxa"/>
            <w:gridSpan w:val="2"/>
            <w:vAlign w:val="center"/>
          </w:tcPr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階数</w:t>
            </w:r>
          </w:p>
        </w:tc>
        <w:tc>
          <w:tcPr>
            <w:tcW w:w="1505" w:type="dxa"/>
            <w:vAlign w:val="center"/>
          </w:tcPr>
          <w:p w:rsidR="00B542F1" w:rsidRDefault="00B542F1">
            <w:pPr>
              <w:rPr>
                <w:rFonts w:hint="eastAsia"/>
                <w:sz w:val="20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設置階</w:t>
            </w:r>
          </w:p>
        </w:tc>
        <w:tc>
          <w:tcPr>
            <w:tcW w:w="1505" w:type="dxa"/>
            <w:gridSpan w:val="3"/>
            <w:vAlign w:val="center"/>
          </w:tcPr>
          <w:p w:rsidR="00B542F1" w:rsidRDefault="00B542F1">
            <w:pPr>
              <w:rPr>
                <w:rFonts w:hint="eastAsia"/>
                <w:sz w:val="20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建築面積</w:t>
            </w:r>
          </w:p>
        </w:tc>
        <w:tc>
          <w:tcPr>
            <w:tcW w:w="1505" w:type="dxa"/>
            <w:vAlign w:val="center"/>
          </w:tcPr>
          <w:p w:rsidR="00B542F1" w:rsidRDefault="00B542F1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</w:tr>
      <w:tr w:rsidR="00B542F1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726" w:type="dxa"/>
            <w:gridSpan w:val="4"/>
            <w:vMerge/>
            <w:vAlign w:val="center"/>
          </w:tcPr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365" w:type="dxa"/>
            <w:gridSpan w:val="3"/>
            <w:vAlign w:val="center"/>
          </w:tcPr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建築物の構造概要</w:t>
            </w:r>
          </w:p>
        </w:tc>
        <w:tc>
          <w:tcPr>
            <w:tcW w:w="5160" w:type="dxa"/>
            <w:gridSpan w:val="9"/>
            <w:vAlign w:val="center"/>
          </w:tcPr>
          <w:p w:rsidR="00B542F1" w:rsidRDefault="00B542F1">
            <w:pPr>
              <w:rPr>
                <w:rFonts w:hint="eastAsia"/>
                <w:sz w:val="20"/>
              </w:rPr>
            </w:pPr>
          </w:p>
        </w:tc>
      </w:tr>
      <w:tr w:rsidR="00B542F1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436" w:type="dxa"/>
            <w:vMerge w:val="restart"/>
            <w:textDirection w:val="tbRlV"/>
            <w:vAlign w:val="center"/>
          </w:tcPr>
          <w:p w:rsidR="00B542F1" w:rsidRDefault="00B542F1">
            <w:pPr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タンクの構造、設備</w:t>
            </w:r>
          </w:p>
        </w:tc>
        <w:tc>
          <w:tcPr>
            <w:tcW w:w="1720" w:type="dxa"/>
            <w:gridSpan w:val="4"/>
            <w:vAlign w:val="center"/>
          </w:tcPr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形状</w:t>
            </w:r>
          </w:p>
        </w:tc>
        <w:tc>
          <w:tcPr>
            <w:tcW w:w="3440" w:type="dxa"/>
            <w:gridSpan w:val="5"/>
            <w:vAlign w:val="center"/>
          </w:tcPr>
          <w:p w:rsidR="00B542F1" w:rsidRDefault="00B542F1">
            <w:pPr>
              <w:rPr>
                <w:rFonts w:hint="eastAsia"/>
                <w:sz w:val="20"/>
              </w:rPr>
            </w:pPr>
          </w:p>
        </w:tc>
        <w:tc>
          <w:tcPr>
            <w:tcW w:w="3655" w:type="dxa"/>
            <w:gridSpan w:val="6"/>
            <w:vAlign w:val="center"/>
          </w:tcPr>
          <w:p w:rsidR="00B542F1" w:rsidRDefault="00B542F1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常　圧　・　加　圧（　　　　　</w:t>
            </w:r>
            <w:r>
              <w:rPr>
                <w:rFonts w:hint="eastAsia"/>
                <w:sz w:val="20"/>
              </w:rPr>
              <w:t>k</w:t>
            </w:r>
            <w:r>
              <w:rPr>
                <w:rFonts w:hint="eastAsia"/>
                <w:sz w:val="20"/>
              </w:rPr>
              <w:t>Ｐ</w:t>
            </w:r>
            <w:r>
              <w:rPr>
                <w:rFonts w:hint="eastAsia"/>
                <w:sz w:val="20"/>
              </w:rPr>
              <w:t>a</w:t>
            </w:r>
            <w:r>
              <w:rPr>
                <w:rFonts w:hint="eastAsia"/>
                <w:sz w:val="20"/>
              </w:rPr>
              <w:t>）</w:t>
            </w:r>
          </w:p>
        </w:tc>
      </w:tr>
      <w:tr w:rsidR="00B542F1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436" w:type="dxa"/>
            <w:vMerge/>
            <w:vAlign w:val="center"/>
          </w:tcPr>
          <w:p w:rsidR="00B542F1" w:rsidRDefault="00B542F1">
            <w:pPr>
              <w:rPr>
                <w:rFonts w:hint="eastAsia"/>
                <w:sz w:val="20"/>
                <w:u w:val="single"/>
              </w:rPr>
            </w:pPr>
          </w:p>
        </w:tc>
        <w:tc>
          <w:tcPr>
            <w:tcW w:w="1720" w:type="dxa"/>
            <w:gridSpan w:val="4"/>
            <w:vAlign w:val="center"/>
          </w:tcPr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寸法</w:t>
            </w:r>
          </w:p>
        </w:tc>
        <w:tc>
          <w:tcPr>
            <w:tcW w:w="3440" w:type="dxa"/>
            <w:gridSpan w:val="5"/>
            <w:vAlign w:val="center"/>
          </w:tcPr>
          <w:p w:rsidR="00B542F1" w:rsidRDefault="00B542F1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860" w:type="dxa"/>
            <w:vAlign w:val="center"/>
          </w:tcPr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容量</w:t>
            </w:r>
          </w:p>
        </w:tc>
        <w:tc>
          <w:tcPr>
            <w:tcW w:w="2795" w:type="dxa"/>
            <w:gridSpan w:val="5"/>
            <w:vAlign w:val="center"/>
          </w:tcPr>
          <w:p w:rsidR="00B542F1" w:rsidRDefault="00B542F1">
            <w:pPr>
              <w:rPr>
                <w:rFonts w:hint="eastAsia"/>
                <w:sz w:val="20"/>
              </w:rPr>
            </w:pPr>
          </w:p>
        </w:tc>
      </w:tr>
      <w:tr w:rsidR="00B542F1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436" w:type="dxa"/>
            <w:vMerge/>
            <w:vAlign w:val="center"/>
          </w:tcPr>
          <w:p w:rsidR="00B542F1" w:rsidRDefault="00B542F1">
            <w:pPr>
              <w:rPr>
                <w:rFonts w:hint="eastAsia"/>
                <w:sz w:val="20"/>
                <w:u w:val="single"/>
              </w:rPr>
            </w:pPr>
          </w:p>
        </w:tc>
        <w:tc>
          <w:tcPr>
            <w:tcW w:w="1720" w:type="dxa"/>
            <w:gridSpan w:val="4"/>
            <w:vAlign w:val="center"/>
          </w:tcPr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材質、板厚</w:t>
            </w:r>
          </w:p>
        </w:tc>
        <w:tc>
          <w:tcPr>
            <w:tcW w:w="7095" w:type="dxa"/>
            <w:gridSpan w:val="11"/>
            <w:vAlign w:val="center"/>
          </w:tcPr>
          <w:p w:rsidR="00B542F1" w:rsidRDefault="00B542F1">
            <w:pPr>
              <w:rPr>
                <w:rFonts w:hint="eastAsia"/>
                <w:sz w:val="20"/>
              </w:rPr>
            </w:pPr>
          </w:p>
        </w:tc>
      </w:tr>
      <w:tr w:rsidR="00B542F1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436" w:type="dxa"/>
            <w:vMerge/>
            <w:vAlign w:val="center"/>
          </w:tcPr>
          <w:p w:rsidR="00B542F1" w:rsidRDefault="00B542F1">
            <w:pPr>
              <w:rPr>
                <w:rFonts w:hint="eastAsia"/>
                <w:sz w:val="20"/>
                <w:u w:val="single"/>
              </w:rPr>
            </w:pPr>
          </w:p>
        </w:tc>
        <w:tc>
          <w:tcPr>
            <w:tcW w:w="1720" w:type="dxa"/>
            <w:gridSpan w:val="4"/>
            <w:vMerge w:val="restart"/>
            <w:vAlign w:val="center"/>
          </w:tcPr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通気管</w:t>
            </w:r>
          </w:p>
        </w:tc>
        <w:tc>
          <w:tcPr>
            <w:tcW w:w="3440" w:type="dxa"/>
            <w:gridSpan w:val="5"/>
            <w:vAlign w:val="center"/>
          </w:tcPr>
          <w:p w:rsidR="00B542F1" w:rsidRDefault="00B542F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種　　　　別</w:t>
            </w:r>
          </w:p>
        </w:tc>
        <w:tc>
          <w:tcPr>
            <w:tcW w:w="1290" w:type="dxa"/>
            <w:gridSpan w:val="3"/>
            <w:vAlign w:val="center"/>
          </w:tcPr>
          <w:p w:rsidR="00B542F1" w:rsidRDefault="00B542F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数</w:t>
            </w:r>
          </w:p>
        </w:tc>
        <w:tc>
          <w:tcPr>
            <w:tcW w:w="2365" w:type="dxa"/>
            <w:gridSpan w:val="3"/>
            <w:vAlign w:val="center"/>
          </w:tcPr>
          <w:p w:rsidR="00B542F1" w:rsidRDefault="00B542F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内径又は作動圧</w:t>
            </w:r>
          </w:p>
        </w:tc>
      </w:tr>
      <w:tr w:rsidR="00B542F1">
        <w:tblPrEx>
          <w:tblCellMar>
            <w:top w:w="0" w:type="dxa"/>
            <w:bottom w:w="0" w:type="dxa"/>
          </w:tblCellMar>
        </w:tblPrEx>
        <w:trPr>
          <w:cantSplit/>
          <w:trHeight w:val="843"/>
        </w:trPr>
        <w:tc>
          <w:tcPr>
            <w:tcW w:w="436" w:type="dxa"/>
            <w:vMerge/>
            <w:vAlign w:val="center"/>
          </w:tcPr>
          <w:p w:rsidR="00B542F1" w:rsidRDefault="00B542F1">
            <w:pPr>
              <w:rPr>
                <w:rFonts w:hint="eastAsia"/>
                <w:sz w:val="20"/>
                <w:u w:val="single"/>
              </w:rPr>
            </w:pPr>
          </w:p>
        </w:tc>
        <w:tc>
          <w:tcPr>
            <w:tcW w:w="1720" w:type="dxa"/>
            <w:gridSpan w:val="4"/>
            <w:vMerge/>
            <w:vAlign w:val="center"/>
          </w:tcPr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440" w:type="dxa"/>
            <w:gridSpan w:val="5"/>
            <w:vAlign w:val="center"/>
          </w:tcPr>
          <w:p w:rsidR="00B542F1" w:rsidRDefault="00B542F1">
            <w:pPr>
              <w:rPr>
                <w:rFonts w:hint="eastAsia"/>
                <w:sz w:val="20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B542F1" w:rsidRDefault="00B542F1">
            <w:pPr>
              <w:rPr>
                <w:rFonts w:hint="eastAsia"/>
                <w:sz w:val="20"/>
              </w:rPr>
            </w:pPr>
          </w:p>
        </w:tc>
        <w:tc>
          <w:tcPr>
            <w:tcW w:w="2365" w:type="dxa"/>
            <w:gridSpan w:val="3"/>
            <w:vAlign w:val="center"/>
          </w:tcPr>
          <w:p w:rsidR="00B542F1" w:rsidRDefault="00B542F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㎜</w:t>
            </w:r>
          </w:p>
          <w:p w:rsidR="00B542F1" w:rsidRDefault="00B542F1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k</w:t>
            </w:r>
            <w:r>
              <w:rPr>
                <w:rFonts w:hint="eastAsia"/>
                <w:sz w:val="20"/>
              </w:rPr>
              <w:t>Ｐ</w:t>
            </w:r>
            <w:r>
              <w:rPr>
                <w:rFonts w:hint="eastAsia"/>
                <w:sz w:val="20"/>
              </w:rPr>
              <w:t>a</w:t>
            </w:r>
          </w:p>
        </w:tc>
      </w:tr>
      <w:tr w:rsidR="00B542F1">
        <w:tblPrEx>
          <w:tblCellMar>
            <w:top w:w="0" w:type="dxa"/>
            <w:bottom w:w="0" w:type="dxa"/>
          </w:tblCellMar>
        </w:tblPrEx>
        <w:trPr>
          <w:cantSplit/>
          <w:trHeight w:val="75"/>
        </w:trPr>
        <w:tc>
          <w:tcPr>
            <w:tcW w:w="436" w:type="dxa"/>
            <w:vMerge/>
            <w:vAlign w:val="center"/>
          </w:tcPr>
          <w:p w:rsidR="00B542F1" w:rsidRDefault="00B542F1">
            <w:pPr>
              <w:rPr>
                <w:rFonts w:hint="eastAsia"/>
                <w:sz w:val="20"/>
                <w:u w:val="single"/>
              </w:rPr>
            </w:pPr>
          </w:p>
        </w:tc>
        <w:tc>
          <w:tcPr>
            <w:tcW w:w="1720" w:type="dxa"/>
            <w:gridSpan w:val="4"/>
            <w:vMerge w:val="restart"/>
            <w:vAlign w:val="center"/>
          </w:tcPr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安全装置</w:t>
            </w:r>
          </w:p>
        </w:tc>
        <w:tc>
          <w:tcPr>
            <w:tcW w:w="3440" w:type="dxa"/>
            <w:gridSpan w:val="5"/>
            <w:vAlign w:val="center"/>
          </w:tcPr>
          <w:p w:rsidR="00B542F1" w:rsidRDefault="00B542F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種　　　　別</w:t>
            </w:r>
          </w:p>
        </w:tc>
        <w:tc>
          <w:tcPr>
            <w:tcW w:w="1290" w:type="dxa"/>
            <w:gridSpan w:val="3"/>
            <w:vAlign w:val="center"/>
          </w:tcPr>
          <w:p w:rsidR="00B542F1" w:rsidRDefault="00B542F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数</w:t>
            </w:r>
          </w:p>
        </w:tc>
        <w:tc>
          <w:tcPr>
            <w:tcW w:w="2365" w:type="dxa"/>
            <w:gridSpan w:val="3"/>
            <w:vAlign w:val="center"/>
          </w:tcPr>
          <w:p w:rsidR="00B542F1" w:rsidRDefault="00B542F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作　　動　　圧</w:t>
            </w:r>
          </w:p>
        </w:tc>
      </w:tr>
      <w:tr w:rsidR="00B542F1">
        <w:tblPrEx>
          <w:tblCellMar>
            <w:top w:w="0" w:type="dxa"/>
            <w:bottom w:w="0" w:type="dxa"/>
          </w:tblCellMar>
        </w:tblPrEx>
        <w:trPr>
          <w:cantSplit/>
          <w:trHeight w:val="876"/>
        </w:trPr>
        <w:tc>
          <w:tcPr>
            <w:tcW w:w="436" w:type="dxa"/>
            <w:vMerge/>
            <w:vAlign w:val="center"/>
          </w:tcPr>
          <w:p w:rsidR="00B542F1" w:rsidRDefault="00B542F1">
            <w:pPr>
              <w:rPr>
                <w:rFonts w:hint="eastAsia"/>
                <w:sz w:val="20"/>
                <w:u w:val="single"/>
              </w:rPr>
            </w:pPr>
          </w:p>
        </w:tc>
        <w:tc>
          <w:tcPr>
            <w:tcW w:w="1720" w:type="dxa"/>
            <w:gridSpan w:val="4"/>
            <w:vMerge/>
            <w:vAlign w:val="center"/>
          </w:tcPr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440" w:type="dxa"/>
            <w:gridSpan w:val="5"/>
            <w:vAlign w:val="center"/>
          </w:tcPr>
          <w:p w:rsidR="00B542F1" w:rsidRDefault="00B542F1">
            <w:pPr>
              <w:rPr>
                <w:rFonts w:hint="eastAsia"/>
                <w:sz w:val="20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B542F1" w:rsidRDefault="00B542F1">
            <w:pPr>
              <w:rPr>
                <w:rFonts w:hint="eastAsia"/>
                <w:sz w:val="20"/>
              </w:rPr>
            </w:pPr>
          </w:p>
        </w:tc>
        <w:tc>
          <w:tcPr>
            <w:tcW w:w="2365" w:type="dxa"/>
            <w:gridSpan w:val="3"/>
            <w:vAlign w:val="center"/>
          </w:tcPr>
          <w:p w:rsidR="00B542F1" w:rsidRDefault="00B542F1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k</w:t>
            </w:r>
            <w:r>
              <w:rPr>
                <w:rFonts w:hint="eastAsia"/>
                <w:sz w:val="20"/>
              </w:rPr>
              <w:t>Ｐ</w:t>
            </w:r>
            <w:r>
              <w:rPr>
                <w:rFonts w:hint="eastAsia"/>
                <w:sz w:val="20"/>
              </w:rPr>
              <w:t>a</w:t>
            </w:r>
          </w:p>
        </w:tc>
      </w:tr>
      <w:tr w:rsidR="00B542F1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436" w:type="dxa"/>
            <w:vMerge/>
            <w:vAlign w:val="center"/>
          </w:tcPr>
          <w:p w:rsidR="00B542F1" w:rsidRDefault="00B542F1">
            <w:pPr>
              <w:rPr>
                <w:rFonts w:hint="eastAsia"/>
                <w:sz w:val="20"/>
                <w:u w:val="single"/>
              </w:rPr>
            </w:pPr>
          </w:p>
        </w:tc>
        <w:tc>
          <w:tcPr>
            <w:tcW w:w="1720" w:type="dxa"/>
            <w:gridSpan w:val="4"/>
            <w:vAlign w:val="center"/>
          </w:tcPr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液量表示装置</w:t>
            </w:r>
          </w:p>
        </w:tc>
        <w:tc>
          <w:tcPr>
            <w:tcW w:w="3440" w:type="dxa"/>
            <w:gridSpan w:val="5"/>
            <w:vAlign w:val="center"/>
          </w:tcPr>
          <w:p w:rsidR="00B542F1" w:rsidRDefault="00B542F1">
            <w:pPr>
              <w:rPr>
                <w:rFonts w:hint="eastAsia"/>
                <w:sz w:val="20"/>
              </w:rPr>
            </w:pPr>
          </w:p>
        </w:tc>
        <w:tc>
          <w:tcPr>
            <w:tcW w:w="1505" w:type="dxa"/>
            <w:gridSpan w:val="4"/>
            <w:vAlign w:val="center"/>
          </w:tcPr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引火防止装置</w:t>
            </w:r>
          </w:p>
        </w:tc>
        <w:tc>
          <w:tcPr>
            <w:tcW w:w="2150" w:type="dxa"/>
            <w:gridSpan w:val="2"/>
            <w:vAlign w:val="center"/>
          </w:tcPr>
          <w:p w:rsidR="00B542F1" w:rsidRDefault="00B542F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　・　無</w:t>
            </w:r>
          </w:p>
        </w:tc>
      </w:tr>
      <w:tr w:rsidR="00B542F1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56" w:type="dxa"/>
            <w:gridSpan w:val="5"/>
            <w:vAlign w:val="center"/>
          </w:tcPr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注入口の位置</w:t>
            </w:r>
          </w:p>
        </w:tc>
        <w:tc>
          <w:tcPr>
            <w:tcW w:w="3440" w:type="dxa"/>
            <w:gridSpan w:val="5"/>
            <w:vAlign w:val="center"/>
          </w:tcPr>
          <w:p w:rsidR="00B542F1" w:rsidRDefault="00B542F1">
            <w:pPr>
              <w:rPr>
                <w:rFonts w:hint="eastAsia"/>
                <w:sz w:val="20"/>
              </w:rPr>
            </w:pPr>
          </w:p>
        </w:tc>
        <w:tc>
          <w:tcPr>
            <w:tcW w:w="1505" w:type="dxa"/>
            <w:gridSpan w:val="4"/>
            <w:vAlign w:val="center"/>
          </w:tcPr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注入口付近の</w:t>
            </w:r>
          </w:p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接地電極</w:t>
            </w:r>
          </w:p>
        </w:tc>
        <w:tc>
          <w:tcPr>
            <w:tcW w:w="2150" w:type="dxa"/>
            <w:gridSpan w:val="2"/>
            <w:vAlign w:val="center"/>
          </w:tcPr>
          <w:p w:rsidR="00B542F1" w:rsidRDefault="00B542F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　・　無</w:t>
            </w:r>
          </w:p>
        </w:tc>
      </w:tr>
      <w:tr w:rsidR="00B542F1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56" w:type="dxa"/>
            <w:gridSpan w:val="5"/>
            <w:vAlign w:val="center"/>
          </w:tcPr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ポンプ設備の概要</w:t>
            </w:r>
          </w:p>
        </w:tc>
        <w:tc>
          <w:tcPr>
            <w:tcW w:w="7095" w:type="dxa"/>
            <w:gridSpan w:val="11"/>
            <w:vAlign w:val="center"/>
          </w:tcPr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B542F1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56" w:type="dxa"/>
            <w:gridSpan w:val="5"/>
            <w:vAlign w:val="center"/>
          </w:tcPr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採光、照明設備</w:t>
            </w:r>
          </w:p>
        </w:tc>
        <w:tc>
          <w:tcPr>
            <w:tcW w:w="2580" w:type="dxa"/>
            <w:gridSpan w:val="3"/>
            <w:vAlign w:val="center"/>
          </w:tcPr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720" w:type="dxa"/>
            <w:gridSpan w:val="3"/>
            <w:vAlign w:val="center"/>
          </w:tcPr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換気、排出の設備</w:t>
            </w:r>
          </w:p>
        </w:tc>
        <w:tc>
          <w:tcPr>
            <w:tcW w:w="2795" w:type="dxa"/>
            <w:gridSpan w:val="5"/>
            <w:vAlign w:val="center"/>
          </w:tcPr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B542F1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56" w:type="dxa"/>
            <w:gridSpan w:val="5"/>
            <w:vAlign w:val="center"/>
          </w:tcPr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配管</w:t>
            </w:r>
          </w:p>
        </w:tc>
        <w:tc>
          <w:tcPr>
            <w:tcW w:w="7095" w:type="dxa"/>
            <w:gridSpan w:val="11"/>
            <w:vAlign w:val="center"/>
          </w:tcPr>
          <w:p w:rsidR="00B542F1" w:rsidRDefault="00B542F1">
            <w:pPr>
              <w:jc w:val="center"/>
              <w:rPr>
                <w:rFonts w:hint="eastAsia"/>
                <w:sz w:val="20"/>
              </w:rPr>
            </w:pPr>
          </w:p>
        </w:tc>
      </w:tr>
      <w:tr w:rsidR="00B542F1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56" w:type="dxa"/>
            <w:gridSpan w:val="5"/>
            <w:vAlign w:val="center"/>
          </w:tcPr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消火設備</w:t>
            </w:r>
          </w:p>
        </w:tc>
        <w:tc>
          <w:tcPr>
            <w:tcW w:w="2580" w:type="dxa"/>
            <w:gridSpan w:val="3"/>
            <w:vAlign w:val="center"/>
          </w:tcPr>
          <w:p w:rsidR="00B542F1" w:rsidRDefault="00B542F1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720" w:type="dxa"/>
            <w:gridSpan w:val="3"/>
            <w:vAlign w:val="center"/>
          </w:tcPr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警報設備</w:t>
            </w:r>
          </w:p>
        </w:tc>
        <w:tc>
          <w:tcPr>
            <w:tcW w:w="2795" w:type="dxa"/>
            <w:gridSpan w:val="5"/>
            <w:vAlign w:val="center"/>
          </w:tcPr>
          <w:p w:rsidR="00B542F1" w:rsidRDefault="00B542F1">
            <w:pPr>
              <w:jc w:val="center"/>
              <w:rPr>
                <w:rFonts w:hint="eastAsia"/>
                <w:sz w:val="20"/>
              </w:rPr>
            </w:pPr>
          </w:p>
        </w:tc>
      </w:tr>
      <w:tr w:rsidR="00B542F1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56" w:type="dxa"/>
            <w:gridSpan w:val="5"/>
            <w:vAlign w:val="center"/>
          </w:tcPr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工事請負者</w:t>
            </w:r>
          </w:p>
          <w:p w:rsidR="00B542F1" w:rsidRDefault="00B542F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住所氏名</w:t>
            </w:r>
          </w:p>
        </w:tc>
        <w:tc>
          <w:tcPr>
            <w:tcW w:w="7095" w:type="dxa"/>
            <w:gridSpan w:val="11"/>
            <w:vAlign w:val="center"/>
          </w:tcPr>
          <w:p w:rsidR="00B542F1" w:rsidRDefault="00B542F1">
            <w:pPr>
              <w:rPr>
                <w:rFonts w:hint="eastAsia"/>
                <w:sz w:val="20"/>
              </w:rPr>
            </w:pPr>
          </w:p>
          <w:p w:rsidR="00B542F1" w:rsidRDefault="00B542F1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　電話</w:t>
            </w:r>
          </w:p>
        </w:tc>
      </w:tr>
    </w:tbl>
    <w:p w:rsidR="00B542F1" w:rsidRDefault="00B542F1">
      <w:pPr>
        <w:rPr>
          <w:rFonts w:hint="eastAsia"/>
          <w:sz w:val="20"/>
        </w:rPr>
      </w:pPr>
      <w:r>
        <w:rPr>
          <w:rFonts w:hint="eastAsia"/>
          <w:sz w:val="20"/>
        </w:rPr>
        <w:t>備考　１　この用紙の大きさは、日本</w:t>
      </w:r>
      <w:r w:rsidR="00887965">
        <w:rPr>
          <w:rFonts w:hint="eastAsia"/>
          <w:sz w:val="20"/>
        </w:rPr>
        <w:t>産業</w:t>
      </w:r>
      <w:r>
        <w:rPr>
          <w:rFonts w:hint="eastAsia"/>
          <w:sz w:val="20"/>
        </w:rPr>
        <w:t>規格</w:t>
      </w:r>
      <w:r w:rsidR="00B84730">
        <w:rPr>
          <w:rFonts w:hint="eastAsia"/>
          <w:sz w:val="20"/>
        </w:rPr>
        <w:t>Ａ</w:t>
      </w:r>
      <w:r>
        <w:rPr>
          <w:rFonts w:hint="eastAsia"/>
          <w:sz w:val="20"/>
        </w:rPr>
        <w:t>４とすること。</w:t>
      </w:r>
    </w:p>
    <w:p w:rsidR="00B542F1" w:rsidRDefault="00B542F1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２　建築物の一部にタンク専用室を設ける場合の建築物の構造の欄は、該当する場合のみ記入</w:t>
      </w:r>
    </w:p>
    <w:p w:rsidR="00B542F1" w:rsidRDefault="00B542F1">
      <w:pPr>
        <w:rPr>
          <w:rFonts w:hint="eastAsia"/>
        </w:rPr>
      </w:pPr>
      <w:r>
        <w:rPr>
          <w:rFonts w:hint="eastAsia"/>
          <w:sz w:val="20"/>
        </w:rPr>
        <w:t xml:space="preserve">　　　　すること。</w:t>
      </w:r>
    </w:p>
    <w:sectPr w:rsidR="00B542F1">
      <w:pgSz w:w="11906" w:h="16838" w:code="9"/>
      <w:pgMar w:top="1134" w:right="1134" w:bottom="1134" w:left="1701" w:header="851" w:footer="992" w:gutter="0"/>
      <w:cols w:space="425"/>
      <w:docGrid w:type="lines"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75AE"/>
    <w:rsid w:val="00691790"/>
    <w:rsid w:val="00731F44"/>
    <w:rsid w:val="00887965"/>
    <w:rsid w:val="00971A4F"/>
    <w:rsid w:val="00B542F1"/>
    <w:rsid w:val="00B84730"/>
    <w:rsid w:val="00C675AE"/>
    <w:rsid w:val="00F9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9E107B-9595-4D39-AA0A-ED9B5BC0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9493B68.dotm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屋外タンク貯蔵所構造設備明細書</vt:lpstr>
      <vt:lpstr>屋外タンク貯蔵所構造設備明細書</vt:lpstr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様式第４の二（第４条、第５条関係）</dc:subject>
  <dc:creator>山鹿市</dc:creator>
  <cp:keywords/>
  <cp:lastModifiedBy>山鹿市</cp:lastModifiedBy>
  <cp:revision>2</cp:revision>
  <cp:lastPrinted>2002-11-20T04:51:00Z</cp:lastPrinted>
  <dcterms:created xsi:type="dcterms:W3CDTF">2023-12-06T06:54:00Z</dcterms:created>
  <dcterms:modified xsi:type="dcterms:W3CDTF">2023-12-06T06:54:00Z</dcterms:modified>
</cp:coreProperties>
</file>