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C8" w:rsidRDefault="00374FC8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0262E0">
        <w:rPr>
          <w:rFonts w:ascii="ＭＳ ゴシック" w:eastAsia="ＭＳ ゴシック" w:hAnsi="ＭＳ ゴシック" w:hint="eastAsia"/>
          <w:b/>
          <w:sz w:val="18"/>
        </w:rPr>
        <w:t>４</w:t>
      </w:r>
      <w:r>
        <w:rPr>
          <w:rFonts w:ascii="ＭＳ ゴシック" w:eastAsia="ＭＳ ゴシック" w:hAnsi="ＭＳ ゴシック" w:hint="eastAsia"/>
          <w:b/>
          <w:sz w:val="18"/>
        </w:rPr>
        <w:t>のイ</w:t>
      </w:r>
      <w:r>
        <w:rPr>
          <w:rFonts w:ascii="ＭＳ 明朝" w:hAnsi="ＭＳ 明朝" w:hint="eastAsia"/>
          <w:sz w:val="18"/>
        </w:rPr>
        <w:t>（第</w:t>
      </w:r>
      <w:r w:rsidR="000262E0">
        <w:rPr>
          <w:rFonts w:ascii="ＭＳ 明朝" w:hAnsi="ＭＳ 明朝" w:hint="eastAsia"/>
          <w:sz w:val="18"/>
        </w:rPr>
        <w:t>４</w:t>
      </w:r>
      <w:r>
        <w:rPr>
          <w:rFonts w:ascii="ＭＳ 明朝" w:hAnsi="ＭＳ 明朝" w:hint="eastAsia"/>
          <w:sz w:val="18"/>
        </w:rPr>
        <w:t>条、第</w:t>
      </w:r>
      <w:r w:rsidR="000262E0">
        <w:rPr>
          <w:rFonts w:ascii="ＭＳ 明朝" w:hAnsi="ＭＳ 明朝" w:hint="eastAsia"/>
          <w:sz w:val="18"/>
        </w:rPr>
        <w:t>５</w:t>
      </w:r>
      <w:r>
        <w:rPr>
          <w:rFonts w:ascii="ＭＳ 明朝" w:hAnsi="ＭＳ 明朝" w:hint="eastAsia"/>
          <w:sz w:val="18"/>
        </w:rPr>
        <w:t>条関係）</w:t>
      </w:r>
    </w:p>
    <w:p w:rsidR="00374FC8" w:rsidRDefault="00374FC8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6.75pt;margin-top:4.5pt;width:75.25pt;height:40.75pt;z-index:251657728" o:allowincell="f" filled="f" stroked="f">
            <v:textbox>
              <w:txbxContent>
                <w:p w:rsidR="00374FC8" w:rsidRDefault="00374FC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　造　所</w:t>
                  </w:r>
                </w:p>
                <w:p w:rsidR="00374FC8" w:rsidRDefault="00374FC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一般取扱所</w:t>
                  </w:r>
                </w:p>
              </w:txbxContent>
            </v:textbox>
          </v:shape>
        </w:pict>
      </w:r>
    </w:p>
    <w:p w:rsidR="00374FC8" w:rsidRDefault="00374FC8">
      <w:pPr>
        <w:jc w:val="center"/>
        <w:rPr>
          <w:rFonts w:hint="eastAsia"/>
        </w:rPr>
      </w:pPr>
      <w:r>
        <w:rPr>
          <w:rFonts w:hint="eastAsia"/>
        </w:rPr>
        <w:t xml:space="preserve">　　　　　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374FC8" w:rsidRDefault="00374FC8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34"/>
        <w:gridCol w:w="296"/>
        <w:gridCol w:w="1290"/>
        <w:gridCol w:w="215"/>
        <w:gridCol w:w="929"/>
        <w:gridCol w:w="361"/>
        <w:gridCol w:w="860"/>
        <w:gridCol w:w="215"/>
        <w:gridCol w:w="860"/>
        <w:gridCol w:w="860"/>
        <w:gridCol w:w="430"/>
        <w:gridCol w:w="645"/>
        <w:gridCol w:w="430"/>
        <w:gridCol w:w="1189"/>
      </w:tblGrid>
      <w:tr w:rsidR="00374FC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56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11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156" w:type="dxa"/>
            <w:gridSpan w:val="4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危険物の取扱作業</w:t>
            </w:r>
          </w:p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の内容</w:t>
            </w:r>
          </w:p>
        </w:tc>
        <w:tc>
          <w:tcPr>
            <w:tcW w:w="6994" w:type="dxa"/>
            <w:gridSpan w:val="11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156" w:type="dxa"/>
            <w:gridSpan w:val="4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製造所（一般取扱所）の敷地面積</w:t>
            </w:r>
          </w:p>
        </w:tc>
        <w:tc>
          <w:tcPr>
            <w:tcW w:w="6994" w:type="dxa"/>
            <w:gridSpan w:val="11"/>
            <w:vAlign w:val="bottom"/>
          </w:tcPr>
          <w:p w:rsidR="00374FC8" w:rsidRDefault="00374FC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6" w:type="dxa"/>
            <w:vMerge w:val="restart"/>
            <w:textDirection w:val="tbRlV"/>
            <w:vAlign w:val="center"/>
          </w:tcPr>
          <w:p w:rsidR="00374FC8" w:rsidRDefault="00374FC8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建築物の構造</w:t>
            </w:r>
          </w:p>
        </w:tc>
        <w:tc>
          <w:tcPr>
            <w:tcW w:w="1720" w:type="dxa"/>
            <w:gridSpan w:val="3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gridSpan w:val="3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720" w:type="dxa"/>
            <w:gridSpan w:val="2"/>
            <w:vAlign w:val="center"/>
          </w:tcPr>
          <w:p w:rsidR="00374FC8" w:rsidRDefault="00374FC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619" w:type="dxa"/>
            <w:gridSpan w:val="2"/>
            <w:vAlign w:val="center"/>
          </w:tcPr>
          <w:p w:rsidR="00374FC8" w:rsidRDefault="00374FC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36" w:type="dxa"/>
            <w:vMerge/>
          </w:tcPr>
          <w:p w:rsidR="00374FC8" w:rsidRDefault="00374FC8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290" w:type="dxa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延焼の恐れのある外壁</w:t>
            </w:r>
          </w:p>
        </w:tc>
        <w:tc>
          <w:tcPr>
            <w:tcW w:w="1505" w:type="dxa"/>
            <w:gridSpan w:val="3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1720" w:type="dxa"/>
            <w:gridSpan w:val="2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1619" w:type="dxa"/>
            <w:gridSpan w:val="2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36" w:type="dxa"/>
            <w:vMerge/>
          </w:tcPr>
          <w:p w:rsidR="00374FC8" w:rsidRDefault="00374FC8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30" w:type="dxa"/>
            <w:gridSpan w:val="2"/>
            <w:vMerge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1505" w:type="dxa"/>
            <w:gridSpan w:val="3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1720" w:type="dxa"/>
            <w:gridSpan w:val="2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1619" w:type="dxa"/>
            <w:gridSpan w:val="2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36" w:type="dxa"/>
            <w:vMerge/>
          </w:tcPr>
          <w:p w:rsidR="00374FC8" w:rsidRDefault="00374FC8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1505" w:type="dxa"/>
            <w:gridSpan w:val="3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1720" w:type="dxa"/>
            <w:gridSpan w:val="2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階段</w:t>
            </w:r>
          </w:p>
        </w:tc>
        <w:tc>
          <w:tcPr>
            <w:tcW w:w="1619" w:type="dxa"/>
            <w:gridSpan w:val="2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71" w:type="dxa"/>
            <w:gridSpan w:val="5"/>
            <w:vMerge w:val="restart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建築物の一部に製造所（一般取扱所）を設ける場合の建築物の構造</w:t>
            </w:r>
          </w:p>
        </w:tc>
        <w:tc>
          <w:tcPr>
            <w:tcW w:w="929" w:type="dxa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221" w:type="dxa"/>
            <w:gridSpan w:val="2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290" w:type="dxa"/>
            <w:gridSpan w:val="2"/>
            <w:vAlign w:val="center"/>
          </w:tcPr>
          <w:p w:rsidR="00374FC8" w:rsidRDefault="00374FC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189" w:type="dxa"/>
            <w:vAlign w:val="center"/>
          </w:tcPr>
          <w:p w:rsidR="00374FC8" w:rsidRDefault="00374FC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71" w:type="dxa"/>
            <w:gridSpan w:val="5"/>
            <w:vMerge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4629" w:type="dxa"/>
            <w:gridSpan w:val="7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570" w:type="dxa"/>
            <w:gridSpan w:val="2"/>
            <w:textDirection w:val="tbRlV"/>
            <w:vAlign w:val="center"/>
          </w:tcPr>
          <w:p w:rsidR="00374FC8" w:rsidRDefault="00374FC8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設備の概要</w:t>
            </w:r>
          </w:p>
          <w:p w:rsidR="00374FC8" w:rsidRDefault="00374FC8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製造（取扱）</w:t>
            </w:r>
          </w:p>
        </w:tc>
        <w:tc>
          <w:tcPr>
            <w:tcW w:w="8580" w:type="dxa"/>
            <w:gridSpan w:val="13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1508"/>
        </w:trPr>
        <w:tc>
          <w:tcPr>
            <w:tcW w:w="866" w:type="dxa"/>
            <w:gridSpan w:val="3"/>
            <w:textDirection w:val="tbRlV"/>
            <w:vAlign w:val="center"/>
          </w:tcPr>
          <w:p w:rsidR="00374FC8" w:rsidRDefault="00374FC8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タンクの概要</w:t>
            </w:r>
          </w:p>
          <w:p w:rsidR="00374FC8" w:rsidRDefault="00374FC8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項第二十号の</w:t>
            </w:r>
          </w:p>
          <w:p w:rsidR="00374FC8" w:rsidRDefault="00374FC8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令第九条第一</w:t>
            </w:r>
          </w:p>
        </w:tc>
        <w:tc>
          <w:tcPr>
            <w:tcW w:w="8284" w:type="dxa"/>
            <w:gridSpan w:val="12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2365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加圧設備</w:t>
            </w:r>
          </w:p>
        </w:tc>
        <w:tc>
          <w:tcPr>
            <w:tcW w:w="2694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加熱設備</w:t>
            </w:r>
          </w:p>
        </w:tc>
        <w:tc>
          <w:tcPr>
            <w:tcW w:w="2365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乾燥設備</w:t>
            </w:r>
          </w:p>
        </w:tc>
        <w:tc>
          <w:tcPr>
            <w:tcW w:w="2694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ためます等</w:t>
            </w:r>
          </w:p>
        </w:tc>
        <w:tc>
          <w:tcPr>
            <w:tcW w:w="2365" w:type="dxa"/>
            <w:gridSpan w:val="4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2694" w:type="dxa"/>
            <w:gridSpan w:val="4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365" w:type="dxa"/>
            <w:gridSpan w:val="4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静電気除去設備</w:t>
            </w:r>
          </w:p>
        </w:tc>
        <w:tc>
          <w:tcPr>
            <w:tcW w:w="2694" w:type="dxa"/>
            <w:gridSpan w:val="4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避雷設備</w:t>
            </w:r>
          </w:p>
        </w:tc>
        <w:tc>
          <w:tcPr>
            <w:tcW w:w="2365" w:type="dxa"/>
            <w:gridSpan w:val="4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694" w:type="dxa"/>
            <w:gridSpan w:val="4"/>
            <w:vAlign w:val="center"/>
          </w:tcPr>
          <w:p w:rsidR="00374FC8" w:rsidRDefault="00374FC8">
            <w:pPr>
              <w:jc w:val="center"/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56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994" w:type="dxa"/>
            <w:gridSpan w:val="11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</w:tc>
      </w:tr>
      <w:tr w:rsidR="00374FC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56" w:type="dxa"/>
            <w:gridSpan w:val="4"/>
            <w:vAlign w:val="center"/>
          </w:tcPr>
          <w:p w:rsidR="00374FC8" w:rsidRDefault="00374FC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994" w:type="dxa"/>
            <w:gridSpan w:val="11"/>
            <w:vAlign w:val="center"/>
          </w:tcPr>
          <w:p w:rsidR="00374FC8" w:rsidRDefault="00374FC8">
            <w:pPr>
              <w:rPr>
                <w:rFonts w:hint="eastAsia"/>
                <w:sz w:val="20"/>
              </w:rPr>
            </w:pPr>
          </w:p>
          <w:p w:rsidR="00374FC8" w:rsidRDefault="00374FC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374FC8" w:rsidRDefault="00374FC8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E232F4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0262E0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p w:rsidR="00374FC8" w:rsidRDefault="00374FC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建築物の一部に製造所（一般取扱所）を設ける場合の建築物の構造の欄は、該当する場合</w:t>
      </w:r>
    </w:p>
    <w:p w:rsidR="00374FC8" w:rsidRDefault="00374FC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のみ記入すること。</w:t>
      </w:r>
    </w:p>
    <w:p w:rsidR="00374FC8" w:rsidRDefault="00374FC8">
      <w:pPr>
        <w:ind w:leftChars="1" w:left="860" w:hangingChars="429" w:hanging="858"/>
        <w:rPr>
          <w:rFonts w:hint="eastAsia"/>
        </w:rPr>
      </w:pPr>
      <w:r>
        <w:rPr>
          <w:rFonts w:hint="eastAsia"/>
          <w:sz w:val="20"/>
        </w:rPr>
        <w:t xml:space="preserve">　　　３　令第９条第１項第</w:t>
      </w:r>
      <w:r w:rsidR="000262E0">
        <w:rPr>
          <w:rFonts w:hint="eastAsia"/>
          <w:sz w:val="20"/>
        </w:rPr>
        <w:t>２０</w:t>
      </w:r>
      <w:r>
        <w:rPr>
          <w:rFonts w:hint="eastAsia"/>
          <w:sz w:val="20"/>
        </w:rPr>
        <w:t>号のタンクにあっては、構造設備明細書（様式第４のハ、様式第４のニ又は様式第４のホ）を添付すること。</w:t>
      </w:r>
    </w:p>
    <w:sectPr w:rsidR="00374FC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730"/>
    <w:rsid w:val="000262E0"/>
    <w:rsid w:val="00066744"/>
    <w:rsid w:val="00374FC8"/>
    <w:rsid w:val="007E350E"/>
    <w:rsid w:val="00B915AD"/>
    <w:rsid w:val="00D45730"/>
    <w:rsid w:val="00E2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75EA7-FFAE-4A82-AFDB-91E5FD35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89918B5F.dotm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製造所・一般取扱所構造設備明細書</vt:lpstr>
      <vt:lpstr>製造所・一般取扱所構造設備明細書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様式第４のイ（第４条、第５条関係）</dc:subject>
  <dc:creator>山鹿市</dc:creator>
  <cp:keywords/>
  <cp:lastModifiedBy>山鹿市</cp:lastModifiedBy>
  <cp:revision>2</cp:revision>
  <cp:lastPrinted>2002-12-13T05:21:00Z</cp:lastPrinted>
  <dcterms:created xsi:type="dcterms:W3CDTF">2023-12-06T06:51:00Z</dcterms:created>
  <dcterms:modified xsi:type="dcterms:W3CDTF">2023-12-06T06:51:00Z</dcterms:modified>
</cp:coreProperties>
</file>