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D0" w:rsidRDefault="000E40D0">
      <w:pPr>
        <w:rPr>
          <w:rFonts w:ascii="ＭＳ 明朝" w:hAnsi="ＭＳ 明朝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1C4C86">
        <w:rPr>
          <w:rFonts w:ascii="ＭＳ ゴシック" w:eastAsia="ＭＳ ゴシック" w:hAnsi="ＭＳ ゴシック" w:hint="eastAsia"/>
          <w:b/>
          <w:sz w:val="18"/>
        </w:rPr>
        <w:t>４</w:t>
      </w:r>
      <w:r>
        <w:rPr>
          <w:rFonts w:ascii="ＭＳ ゴシック" w:eastAsia="ＭＳ ゴシック" w:hAnsi="ＭＳ ゴシック" w:hint="eastAsia"/>
          <w:b/>
          <w:sz w:val="18"/>
        </w:rPr>
        <w:t>のへ</w:t>
      </w:r>
      <w:r>
        <w:rPr>
          <w:rFonts w:ascii="ＭＳ 明朝" w:hAnsi="ＭＳ 明朝" w:hint="eastAsia"/>
          <w:sz w:val="18"/>
        </w:rPr>
        <w:t>（第</w:t>
      </w:r>
      <w:r w:rsidR="001C4C86">
        <w:rPr>
          <w:rFonts w:ascii="ＭＳ 明朝" w:hAnsi="ＭＳ 明朝" w:hint="eastAsia"/>
          <w:sz w:val="18"/>
        </w:rPr>
        <w:t>４</w:t>
      </w:r>
      <w:r>
        <w:rPr>
          <w:rFonts w:ascii="ＭＳ 明朝" w:hAnsi="ＭＳ 明朝" w:hint="eastAsia"/>
          <w:sz w:val="18"/>
        </w:rPr>
        <w:t>条、第</w:t>
      </w:r>
      <w:r w:rsidR="001C4C86">
        <w:rPr>
          <w:rFonts w:ascii="ＭＳ 明朝" w:hAnsi="ＭＳ 明朝" w:hint="eastAsia"/>
          <w:sz w:val="18"/>
        </w:rPr>
        <w:t>５</w:t>
      </w:r>
      <w:r>
        <w:rPr>
          <w:rFonts w:ascii="ＭＳ 明朝" w:hAnsi="ＭＳ 明朝" w:hint="eastAsia"/>
          <w:sz w:val="18"/>
        </w:rPr>
        <w:t>条関係）</w:t>
      </w:r>
    </w:p>
    <w:p w:rsidR="000E40D0" w:rsidRDefault="000E40D0">
      <w:pPr>
        <w:jc w:val="center"/>
        <w:rPr>
          <w:rFonts w:hint="eastAsia"/>
        </w:rPr>
      </w:pPr>
      <w:r>
        <w:rPr>
          <w:rFonts w:hint="eastAsia"/>
        </w:rPr>
        <w:t>簡</w:t>
      </w:r>
      <w:r>
        <w:rPr>
          <w:rFonts w:hint="eastAsia"/>
        </w:rPr>
        <w:t xml:space="preserve"> </w:t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E40D0" w:rsidRDefault="000E40D0">
      <w:pPr>
        <w:jc w:val="center"/>
        <w:rPr>
          <w:rFonts w:ascii="ＭＳ ゴシック" w:eastAsia="ＭＳ ゴシック" w:hAnsi="ＭＳ ゴシック" w:hint="eastAsia"/>
          <w:sz w:val="18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6"/>
        <w:gridCol w:w="1578"/>
        <w:gridCol w:w="2756"/>
        <w:gridCol w:w="1379"/>
        <w:gridCol w:w="197"/>
        <w:gridCol w:w="2750"/>
      </w:tblGrid>
      <w:tr w:rsidR="000E40D0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2389" w:type="dxa"/>
            <w:gridSpan w:val="3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0" w:type="dxa"/>
            <w:gridSpan w:val="4"/>
            <w:vAlign w:val="center"/>
          </w:tcPr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</w:p>
        </w:tc>
      </w:tr>
      <w:tr w:rsidR="000E40D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5" w:type="dxa"/>
            <w:vMerge w:val="restart"/>
            <w:textDirection w:val="tbRlV"/>
            <w:vAlign w:val="center"/>
          </w:tcPr>
          <w:p w:rsidR="000E40D0" w:rsidRPr="00A23956" w:rsidRDefault="000E40D0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専</w:t>
            </w:r>
            <w:r w:rsidRPr="00A23956">
              <w:rPr>
                <w:rFonts w:hint="eastAsia"/>
                <w:sz w:val="21"/>
                <w:szCs w:val="21"/>
              </w:rPr>
              <w:t xml:space="preserve"> </w:t>
            </w:r>
            <w:r w:rsidRPr="00A23956">
              <w:rPr>
                <w:rFonts w:hint="eastAsia"/>
                <w:sz w:val="21"/>
                <w:szCs w:val="21"/>
              </w:rPr>
              <w:t>用</w:t>
            </w:r>
            <w:r w:rsidRPr="00A23956">
              <w:rPr>
                <w:rFonts w:hint="eastAsia"/>
                <w:sz w:val="21"/>
                <w:szCs w:val="21"/>
              </w:rPr>
              <w:t xml:space="preserve"> </w:t>
            </w:r>
            <w:r w:rsidRPr="00A23956">
              <w:rPr>
                <w:rFonts w:hint="eastAsia"/>
                <w:sz w:val="21"/>
                <w:szCs w:val="21"/>
              </w:rPr>
              <w:t>室</w:t>
            </w:r>
            <w:r w:rsidRPr="00A23956">
              <w:rPr>
                <w:rFonts w:hint="eastAsia"/>
                <w:sz w:val="21"/>
                <w:szCs w:val="21"/>
              </w:rPr>
              <w:t xml:space="preserve"> </w:t>
            </w:r>
            <w:r w:rsidRPr="00A23956">
              <w:rPr>
                <w:rFonts w:hint="eastAsia"/>
                <w:sz w:val="21"/>
                <w:szCs w:val="21"/>
              </w:rPr>
              <w:t>の</w:t>
            </w:r>
            <w:r w:rsidRPr="00A23956">
              <w:rPr>
                <w:rFonts w:hint="eastAsia"/>
                <w:sz w:val="21"/>
                <w:szCs w:val="21"/>
              </w:rPr>
              <w:t xml:space="preserve"> </w:t>
            </w:r>
            <w:r w:rsidRPr="00A23956">
              <w:rPr>
                <w:rFonts w:hint="eastAsia"/>
                <w:sz w:val="21"/>
                <w:szCs w:val="21"/>
              </w:rPr>
              <w:t>構</w:t>
            </w:r>
            <w:r w:rsidRPr="00A23956">
              <w:rPr>
                <w:rFonts w:hint="eastAsia"/>
                <w:sz w:val="21"/>
                <w:szCs w:val="21"/>
              </w:rPr>
              <w:t xml:space="preserve"> </w:t>
            </w:r>
            <w:r w:rsidRPr="00A23956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46" w:type="dxa"/>
            <w:vMerge w:val="restart"/>
            <w:vAlign w:val="center"/>
          </w:tcPr>
          <w:p w:rsidR="000E40D0" w:rsidRPr="00A23956" w:rsidRDefault="000E40D0">
            <w:pPr>
              <w:jc w:val="center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78" w:type="dxa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延焼のおそれ</w:t>
            </w:r>
          </w:p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756" w:type="dxa"/>
            <w:vAlign w:val="center"/>
          </w:tcPr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945" w:type="dxa"/>
            <w:gridSpan w:val="2"/>
            <w:vAlign w:val="center"/>
          </w:tcPr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</w:p>
        </w:tc>
      </w:tr>
      <w:tr w:rsidR="000E40D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5" w:type="dxa"/>
            <w:vMerge/>
            <w:textDirection w:val="tbRlV"/>
            <w:vAlign w:val="center"/>
          </w:tcPr>
          <w:p w:rsidR="000E40D0" w:rsidRPr="00A23956" w:rsidRDefault="000E40D0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:rsidR="000E40D0" w:rsidRPr="00A23956" w:rsidRDefault="000E40D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56" w:type="dxa"/>
            <w:vAlign w:val="center"/>
          </w:tcPr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945" w:type="dxa"/>
            <w:gridSpan w:val="2"/>
            <w:vAlign w:val="center"/>
          </w:tcPr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</w:p>
        </w:tc>
      </w:tr>
      <w:tr w:rsidR="000E40D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5" w:type="dxa"/>
            <w:vMerge/>
            <w:textDirection w:val="tbRlV"/>
            <w:vAlign w:val="center"/>
          </w:tcPr>
          <w:p w:rsidR="000E40D0" w:rsidRPr="00A23956" w:rsidRDefault="000E40D0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56" w:type="dxa"/>
            <w:vAlign w:val="bottom"/>
          </w:tcPr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</w:p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 xml:space="preserve">（しきい高さ　　</w:t>
            </w:r>
            <w:r w:rsidRPr="00A23956">
              <w:rPr>
                <w:rFonts w:hint="eastAsia"/>
                <w:sz w:val="21"/>
                <w:szCs w:val="21"/>
              </w:rPr>
              <w:t>cm</w:t>
            </w:r>
            <w:r w:rsidRPr="00A2395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945" w:type="dxa"/>
            <w:gridSpan w:val="2"/>
            <w:vAlign w:val="center"/>
          </w:tcPr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</w:p>
        </w:tc>
      </w:tr>
      <w:tr w:rsidR="000E40D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5" w:type="dxa"/>
            <w:vMerge w:val="restart"/>
            <w:textDirection w:val="tbRlV"/>
            <w:vAlign w:val="center"/>
          </w:tcPr>
          <w:p w:rsidR="000E40D0" w:rsidRPr="00A23956" w:rsidRDefault="000E40D0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2756" w:type="dxa"/>
            <w:vAlign w:val="center"/>
          </w:tcPr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2748" w:type="dxa"/>
            <w:vAlign w:val="center"/>
          </w:tcPr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</w:p>
        </w:tc>
      </w:tr>
      <w:tr w:rsidR="000E40D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5" w:type="dxa"/>
            <w:vMerge/>
            <w:vAlign w:val="center"/>
          </w:tcPr>
          <w:p w:rsidR="000E40D0" w:rsidRPr="00A23956" w:rsidRDefault="000E40D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756" w:type="dxa"/>
            <w:vAlign w:val="center"/>
          </w:tcPr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2748" w:type="dxa"/>
            <w:vAlign w:val="center"/>
          </w:tcPr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</w:p>
        </w:tc>
      </w:tr>
      <w:tr w:rsidR="000E40D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5" w:type="dxa"/>
            <w:vMerge/>
            <w:vAlign w:val="center"/>
          </w:tcPr>
          <w:p w:rsidR="000E40D0" w:rsidRPr="00A23956" w:rsidRDefault="000E40D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756" w:type="dxa"/>
            <w:vAlign w:val="center"/>
          </w:tcPr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給油、注油設備</w:t>
            </w:r>
          </w:p>
        </w:tc>
        <w:tc>
          <w:tcPr>
            <w:tcW w:w="2748" w:type="dxa"/>
            <w:vAlign w:val="center"/>
          </w:tcPr>
          <w:p w:rsidR="000E40D0" w:rsidRPr="00A23956" w:rsidRDefault="000E40D0">
            <w:pPr>
              <w:rPr>
                <w:rFonts w:hint="eastAsia"/>
                <w:sz w:val="21"/>
                <w:szCs w:val="21"/>
              </w:rPr>
            </w:pPr>
          </w:p>
        </w:tc>
      </w:tr>
      <w:tr w:rsidR="000E40D0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387" w:type="dxa"/>
            <w:gridSpan w:val="3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タンク固定方法</w:t>
            </w:r>
          </w:p>
        </w:tc>
        <w:tc>
          <w:tcPr>
            <w:tcW w:w="7082" w:type="dxa"/>
            <w:gridSpan w:val="4"/>
            <w:vAlign w:val="center"/>
          </w:tcPr>
          <w:p w:rsidR="000E40D0" w:rsidRPr="00A23956" w:rsidRDefault="000E40D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E40D0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387" w:type="dxa"/>
            <w:gridSpan w:val="3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7082" w:type="dxa"/>
            <w:gridSpan w:val="4"/>
            <w:vAlign w:val="center"/>
          </w:tcPr>
          <w:p w:rsidR="000E40D0" w:rsidRPr="00A23956" w:rsidRDefault="000E40D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E40D0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387" w:type="dxa"/>
            <w:gridSpan w:val="3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換気、排気の設備</w:t>
            </w:r>
          </w:p>
        </w:tc>
        <w:tc>
          <w:tcPr>
            <w:tcW w:w="7082" w:type="dxa"/>
            <w:gridSpan w:val="4"/>
            <w:vAlign w:val="center"/>
          </w:tcPr>
          <w:p w:rsidR="000E40D0" w:rsidRPr="00A23956" w:rsidRDefault="000E40D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E40D0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387" w:type="dxa"/>
            <w:gridSpan w:val="3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2" w:type="dxa"/>
            <w:gridSpan w:val="4"/>
            <w:vAlign w:val="center"/>
          </w:tcPr>
          <w:p w:rsidR="000E40D0" w:rsidRPr="00A23956" w:rsidRDefault="000E40D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E40D0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387" w:type="dxa"/>
            <w:gridSpan w:val="3"/>
            <w:vAlign w:val="center"/>
          </w:tcPr>
          <w:p w:rsidR="000E40D0" w:rsidRPr="00A23956" w:rsidRDefault="000E40D0">
            <w:pPr>
              <w:jc w:val="distribute"/>
              <w:rPr>
                <w:rFonts w:hint="eastAsia"/>
                <w:sz w:val="21"/>
                <w:szCs w:val="21"/>
              </w:rPr>
            </w:pPr>
            <w:r w:rsidRPr="00A23956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82" w:type="dxa"/>
            <w:gridSpan w:val="4"/>
            <w:vAlign w:val="center"/>
          </w:tcPr>
          <w:p w:rsidR="000E40D0" w:rsidRPr="00A23956" w:rsidRDefault="000E40D0">
            <w:pPr>
              <w:jc w:val="center"/>
              <w:rPr>
                <w:rFonts w:hint="eastAsia"/>
                <w:sz w:val="21"/>
                <w:szCs w:val="21"/>
                <w:lang w:eastAsia="zh-TW"/>
              </w:rPr>
            </w:pPr>
            <w:r w:rsidRPr="00A23956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電話</w:t>
            </w:r>
          </w:p>
        </w:tc>
      </w:tr>
    </w:tbl>
    <w:p w:rsidR="000E40D0" w:rsidRDefault="000E40D0">
      <w:pPr>
        <w:rPr>
          <w:rFonts w:hint="eastAsia"/>
          <w:sz w:val="20"/>
        </w:rPr>
      </w:pPr>
      <w:r>
        <w:rPr>
          <w:rFonts w:hint="eastAsia"/>
          <w:sz w:val="20"/>
        </w:rPr>
        <w:t>備考　　この用紙の大きさは、日本</w:t>
      </w:r>
      <w:r w:rsidR="00461870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 w:rsidR="001C4C86">
        <w:rPr>
          <w:rFonts w:hint="eastAsia"/>
          <w:sz w:val="20"/>
        </w:rPr>
        <w:t>Ａ</w:t>
      </w:r>
      <w:r>
        <w:rPr>
          <w:rFonts w:hint="eastAsia"/>
          <w:sz w:val="20"/>
        </w:rPr>
        <w:t>４とすること。</w:t>
      </w:r>
    </w:p>
    <w:sectPr w:rsidR="000E40D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D0C"/>
    <w:rsid w:val="000E40D0"/>
    <w:rsid w:val="001C4C86"/>
    <w:rsid w:val="00461870"/>
    <w:rsid w:val="00642AD2"/>
    <w:rsid w:val="00722D1A"/>
    <w:rsid w:val="00A23956"/>
    <w:rsid w:val="00E70AC9"/>
    <w:rsid w:val="00F6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C9653-B631-4BD7-9874-ED8AE72D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D8DB1567.dotm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簡易タンク貯蔵所構造設備明細書</vt:lpstr>
      <vt:lpstr>簡易タンク貯蔵所構造設備明細書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様式第4のへ（第4条、第5条関係）</dc:subject>
  <dc:creator>山鹿市</dc:creator>
  <cp:keywords/>
  <cp:lastModifiedBy>山鹿市</cp:lastModifiedBy>
  <cp:revision>2</cp:revision>
  <cp:lastPrinted>2002-11-20T05:16:00Z</cp:lastPrinted>
  <dcterms:created xsi:type="dcterms:W3CDTF">2023-12-06T06:56:00Z</dcterms:created>
  <dcterms:modified xsi:type="dcterms:W3CDTF">2023-12-06T06:56:00Z</dcterms:modified>
</cp:coreProperties>
</file>