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4843" w14:textId="77777777" w:rsidR="007B4DB0" w:rsidRPr="0082653A" w:rsidRDefault="00925927" w:rsidP="00431D71">
      <w:pPr>
        <w:spacing w:line="316" w:lineRule="exact"/>
        <w:jc w:val="right"/>
        <w:rPr>
          <w:rFonts w:ascii="ＭＳ 明朝" w:hAnsi="ＭＳ 明朝"/>
          <w:spacing w:val="8"/>
          <w:sz w:val="22"/>
          <w:szCs w:val="22"/>
        </w:rPr>
      </w:pPr>
      <w:r w:rsidRPr="0082653A">
        <w:rPr>
          <w:rFonts w:ascii="ＭＳ 明朝" w:hAnsi="ＭＳ 明朝" w:hint="eastAsia"/>
          <w:spacing w:val="8"/>
          <w:sz w:val="22"/>
          <w:szCs w:val="22"/>
        </w:rPr>
        <w:t>令和</w:t>
      </w:r>
      <w:r w:rsidR="007B4DB0" w:rsidRPr="0082653A">
        <w:rPr>
          <w:rFonts w:ascii="ＭＳ 明朝" w:hAnsi="ＭＳ 明朝" w:hint="eastAsia"/>
          <w:spacing w:val="8"/>
          <w:sz w:val="22"/>
          <w:szCs w:val="22"/>
        </w:rPr>
        <w:t xml:space="preserve">　　年　　月　　日</w:t>
      </w:r>
    </w:p>
    <w:p w14:paraId="0C020BCF" w14:textId="77777777" w:rsidR="00925927" w:rsidRPr="0082653A" w:rsidRDefault="00925927" w:rsidP="00925927">
      <w:pPr>
        <w:spacing w:line="316" w:lineRule="exact"/>
        <w:ind w:right="912"/>
        <w:rPr>
          <w:rFonts w:ascii="ＭＳ 明朝" w:hAnsi="ＭＳ 明朝"/>
          <w:spacing w:val="8"/>
          <w:sz w:val="22"/>
          <w:szCs w:val="22"/>
        </w:rPr>
      </w:pPr>
    </w:p>
    <w:p w14:paraId="458BB308" w14:textId="77777777" w:rsidR="00977A46" w:rsidRDefault="00977A46" w:rsidP="00977A46">
      <w:pPr>
        <w:rPr>
          <w:rFonts w:ascii="ＭＳ 明朝" w:hAnsi="ＭＳ 明朝" w:cstheme="minorBidi"/>
          <w:sz w:val="22"/>
          <w:szCs w:val="22"/>
        </w:rPr>
      </w:pPr>
      <w:r w:rsidRPr="0082653A">
        <w:rPr>
          <w:rFonts w:ascii="ＭＳ 明朝" w:hAnsi="ＭＳ 明朝" w:cstheme="minorBidi" w:hint="eastAsia"/>
          <w:sz w:val="22"/>
          <w:szCs w:val="22"/>
        </w:rPr>
        <w:t xml:space="preserve">　　　　　　　　　　　　　　　　　　　住　所　　　　　　　　　　　　</w:t>
      </w:r>
    </w:p>
    <w:p w14:paraId="1B60018A" w14:textId="77777777" w:rsidR="00B348AE" w:rsidRPr="0082653A" w:rsidRDefault="00B348AE" w:rsidP="00977A46">
      <w:pPr>
        <w:rPr>
          <w:rFonts w:ascii="ＭＳ 明朝" w:hAnsi="ＭＳ 明朝"/>
          <w:spacing w:val="2"/>
          <w:sz w:val="22"/>
          <w:szCs w:val="22"/>
        </w:rPr>
      </w:pPr>
    </w:p>
    <w:p w14:paraId="4D27D77C" w14:textId="1DB5B655" w:rsidR="00977A46" w:rsidRDefault="00977A46" w:rsidP="00977A46">
      <w:pPr>
        <w:rPr>
          <w:rFonts w:ascii="ＭＳ 明朝" w:hAnsi="ＭＳ 明朝" w:cstheme="minorBidi"/>
          <w:sz w:val="22"/>
          <w:szCs w:val="22"/>
        </w:rPr>
      </w:pPr>
      <w:r w:rsidRPr="0082653A">
        <w:rPr>
          <w:rFonts w:ascii="ＭＳ 明朝" w:hAnsi="ＭＳ 明朝" w:cstheme="minorBidi" w:hint="eastAsia"/>
          <w:sz w:val="22"/>
          <w:szCs w:val="22"/>
        </w:rPr>
        <w:t xml:space="preserve">　　　　　　　　　　　　　　　　　　　氏　名　　　　　　　　　　　　</w:t>
      </w:r>
    </w:p>
    <w:p w14:paraId="0C828D69" w14:textId="77777777" w:rsidR="00EB7067" w:rsidRDefault="00EB7067" w:rsidP="00977A46">
      <w:pPr>
        <w:rPr>
          <w:rFonts w:ascii="ＭＳ 明朝" w:hAnsi="ＭＳ 明朝" w:cstheme="minorBidi"/>
          <w:sz w:val="22"/>
          <w:szCs w:val="22"/>
        </w:rPr>
      </w:pPr>
    </w:p>
    <w:p w14:paraId="0777B510" w14:textId="77777777" w:rsidR="00EB7067" w:rsidRPr="0082653A" w:rsidRDefault="00EB7067" w:rsidP="00977A46">
      <w:pPr>
        <w:rPr>
          <w:rFonts w:ascii="ＭＳ 明朝" w:hAnsi="ＭＳ 明朝"/>
          <w:spacing w:val="2"/>
          <w:sz w:val="22"/>
          <w:szCs w:val="22"/>
        </w:rPr>
      </w:pPr>
      <w:r>
        <w:rPr>
          <w:rFonts w:ascii="ＭＳ 明朝" w:hAnsi="ＭＳ 明朝" w:cstheme="minorBidi" w:hint="eastAsia"/>
          <w:sz w:val="22"/>
          <w:szCs w:val="22"/>
        </w:rPr>
        <w:t xml:space="preserve">　　　　　　　　　　　　　　　　　　　電話番号</w:t>
      </w:r>
    </w:p>
    <w:p w14:paraId="1669D7F8" w14:textId="77777777" w:rsidR="006E2B87" w:rsidRDefault="006E2B87" w:rsidP="00977A46">
      <w:pPr>
        <w:rPr>
          <w:rFonts w:ascii="ＭＳ 明朝" w:hAnsi="ＭＳ 明朝"/>
          <w:spacing w:val="2"/>
          <w:sz w:val="22"/>
          <w:szCs w:val="22"/>
        </w:rPr>
      </w:pPr>
    </w:p>
    <w:p w14:paraId="758EFE90" w14:textId="77777777" w:rsidR="00B348AE" w:rsidRDefault="00B348AE" w:rsidP="00977A46">
      <w:pPr>
        <w:rPr>
          <w:rFonts w:ascii="ＭＳ 明朝" w:hAnsi="ＭＳ 明朝"/>
          <w:spacing w:val="2"/>
          <w:sz w:val="22"/>
          <w:szCs w:val="22"/>
        </w:rPr>
      </w:pPr>
    </w:p>
    <w:p w14:paraId="09C8C05E" w14:textId="77777777" w:rsidR="00386160" w:rsidRDefault="00136CF6" w:rsidP="00061E5D">
      <w:pPr>
        <w:jc w:val="center"/>
        <w:rPr>
          <w:rFonts w:ascii="ＭＳ 明朝" w:hAnsi="ＭＳ 明朝"/>
          <w:spacing w:val="2"/>
          <w:sz w:val="22"/>
          <w:szCs w:val="22"/>
        </w:rPr>
      </w:pPr>
      <w:r>
        <w:rPr>
          <w:rFonts w:ascii="ＭＳ 明朝" w:hAnsi="ＭＳ 明朝" w:hint="eastAsia"/>
          <w:spacing w:val="2"/>
          <w:sz w:val="22"/>
          <w:szCs w:val="22"/>
        </w:rPr>
        <w:t xml:space="preserve">令和　　</w:t>
      </w:r>
      <w:r w:rsidR="003D193B">
        <w:rPr>
          <w:rFonts w:ascii="ＭＳ 明朝" w:hAnsi="ＭＳ 明朝" w:hint="eastAsia"/>
          <w:spacing w:val="2"/>
          <w:sz w:val="22"/>
          <w:szCs w:val="22"/>
        </w:rPr>
        <w:t>年度山鹿市地域農林業担い手育成支援事業</w:t>
      </w:r>
      <w:r w:rsidR="00061E5D">
        <w:rPr>
          <w:rFonts w:ascii="ＭＳ 明朝" w:hAnsi="ＭＳ 明朝" w:hint="eastAsia"/>
          <w:spacing w:val="2"/>
          <w:sz w:val="22"/>
          <w:szCs w:val="22"/>
        </w:rPr>
        <w:t>申込書</w:t>
      </w:r>
    </w:p>
    <w:p w14:paraId="758898E8" w14:textId="77777777" w:rsidR="00386160" w:rsidRDefault="00386160" w:rsidP="00977A46">
      <w:pPr>
        <w:rPr>
          <w:rFonts w:ascii="ＭＳ 明朝" w:hAnsi="ＭＳ 明朝"/>
          <w:spacing w:val="2"/>
          <w:sz w:val="22"/>
          <w:szCs w:val="22"/>
        </w:rPr>
      </w:pPr>
    </w:p>
    <w:p w14:paraId="145EF66B" w14:textId="77777777" w:rsidR="00D65D5C" w:rsidRPr="0082653A" w:rsidRDefault="00061E5D" w:rsidP="00061E5D">
      <w:pPr>
        <w:rPr>
          <w:rFonts w:ascii="ＭＳ 明朝" w:hAnsi="ＭＳ 明朝"/>
          <w:spacing w:val="8"/>
          <w:sz w:val="22"/>
          <w:szCs w:val="22"/>
        </w:rPr>
      </w:pPr>
      <w:r>
        <w:rPr>
          <w:rFonts w:ascii="ＭＳ 明朝" w:hAnsi="ＭＳ 明朝" w:hint="eastAsia"/>
          <w:spacing w:val="2"/>
          <w:sz w:val="22"/>
          <w:szCs w:val="22"/>
        </w:rPr>
        <w:t xml:space="preserve">　</w:t>
      </w:r>
      <w:r w:rsidRPr="0082653A">
        <w:rPr>
          <w:rFonts w:ascii="ＭＳ 明朝" w:hAnsi="ＭＳ 明朝" w:hint="eastAsia"/>
          <w:spacing w:val="8"/>
          <w:sz w:val="22"/>
          <w:szCs w:val="22"/>
        </w:rPr>
        <w:t>山鹿市</w:t>
      </w:r>
      <w:r>
        <w:rPr>
          <w:rFonts w:ascii="ＭＳ 明朝" w:hAnsi="ＭＳ 明朝" w:hint="eastAsia"/>
          <w:spacing w:val="8"/>
          <w:sz w:val="22"/>
          <w:szCs w:val="22"/>
        </w:rPr>
        <w:t>地域農林業担い手育成支援事業補助金交付要綱第５条第２項に基づき、資料を添えて提出します。</w:t>
      </w:r>
    </w:p>
    <w:p w14:paraId="1A201D59" w14:textId="77777777" w:rsidR="00AB3931" w:rsidRDefault="000F14D3" w:rsidP="007B4DB0">
      <w:pPr>
        <w:spacing w:line="316" w:lineRule="exact"/>
        <w:jc w:val="left"/>
        <w:rPr>
          <w:rFonts w:ascii="ＭＳ 明朝" w:hAnsi="ＭＳ 明朝"/>
          <w:spacing w:val="8"/>
          <w:sz w:val="22"/>
          <w:szCs w:val="22"/>
        </w:rPr>
      </w:pPr>
      <w:r w:rsidRPr="0082653A">
        <w:rPr>
          <w:rFonts w:ascii="ＭＳ 明朝" w:hAnsi="ＭＳ 明朝" w:hint="eastAsia"/>
          <w:spacing w:val="8"/>
          <w:sz w:val="22"/>
          <w:szCs w:val="22"/>
        </w:rPr>
        <w:t xml:space="preserve">　</w:t>
      </w:r>
      <w:r w:rsidR="00061E5D">
        <w:rPr>
          <w:rFonts w:ascii="ＭＳ 明朝" w:hAnsi="ＭＳ 明朝" w:hint="eastAsia"/>
          <w:spacing w:val="8"/>
          <w:sz w:val="22"/>
          <w:szCs w:val="22"/>
        </w:rPr>
        <w:t>また、同</w:t>
      </w:r>
      <w:r w:rsidR="00D82BDE">
        <w:rPr>
          <w:rFonts w:ascii="ＭＳ 明朝" w:hAnsi="ＭＳ 明朝" w:hint="eastAsia"/>
          <w:spacing w:val="8"/>
          <w:sz w:val="22"/>
          <w:szCs w:val="22"/>
        </w:rPr>
        <w:t>要綱</w:t>
      </w:r>
      <w:r w:rsidR="000F70A6">
        <w:rPr>
          <w:rFonts w:ascii="ＭＳ 明朝" w:hAnsi="ＭＳ 明朝" w:hint="eastAsia"/>
          <w:spacing w:val="8"/>
          <w:sz w:val="22"/>
          <w:szCs w:val="22"/>
        </w:rPr>
        <w:t>第２条各号</w:t>
      </w:r>
      <w:r w:rsidR="00F9169B">
        <w:rPr>
          <w:rFonts w:ascii="ＭＳ 明朝" w:hAnsi="ＭＳ 明朝" w:hint="eastAsia"/>
          <w:spacing w:val="8"/>
          <w:sz w:val="22"/>
          <w:szCs w:val="22"/>
        </w:rPr>
        <w:t>に基づき</w:t>
      </w:r>
      <w:r w:rsidRPr="0082653A">
        <w:rPr>
          <w:rFonts w:ascii="ＭＳ 明朝" w:hAnsi="ＭＳ 明朝" w:hint="eastAsia"/>
          <w:spacing w:val="8"/>
          <w:sz w:val="22"/>
          <w:szCs w:val="22"/>
        </w:rPr>
        <w:t>、次の要件を全て満たしていることを</w:t>
      </w:r>
      <w:r w:rsidR="00CE50FF" w:rsidRPr="0082653A">
        <w:rPr>
          <w:rFonts w:ascii="ＭＳ 明朝" w:hAnsi="ＭＳ 明朝" w:hint="eastAsia"/>
          <w:spacing w:val="8"/>
          <w:sz w:val="22"/>
          <w:szCs w:val="22"/>
        </w:rPr>
        <w:t>誓約</w:t>
      </w:r>
      <w:r w:rsidRPr="0082653A">
        <w:rPr>
          <w:rFonts w:ascii="ＭＳ 明朝" w:hAnsi="ＭＳ 明朝" w:hint="eastAsia"/>
          <w:spacing w:val="8"/>
          <w:sz w:val="22"/>
          <w:szCs w:val="22"/>
        </w:rPr>
        <w:t>し</w:t>
      </w:r>
      <w:r w:rsidR="000F70A6">
        <w:rPr>
          <w:rFonts w:ascii="ＭＳ 明朝" w:hAnsi="ＭＳ 明朝" w:hint="eastAsia"/>
          <w:spacing w:val="8"/>
          <w:sz w:val="22"/>
          <w:szCs w:val="22"/>
        </w:rPr>
        <w:t>、同条に関する調査及び照会に承諾します。</w:t>
      </w:r>
    </w:p>
    <w:p w14:paraId="5D1294D4" w14:textId="77777777" w:rsidR="006E2B87" w:rsidRPr="00D82BDE" w:rsidRDefault="006E2B87" w:rsidP="007B4DB0">
      <w:pPr>
        <w:spacing w:line="316" w:lineRule="exact"/>
        <w:jc w:val="left"/>
        <w:rPr>
          <w:rFonts w:ascii="ＭＳ 明朝" w:hAnsi="ＭＳ 明朝"/>
          <w:spacing w:val="8"/>
          <w:sz w:val="22"/>
          <w:szCs w:val="22"/>
        </w:rPr>
      </w:pPr>
    </w:p>
    <w:p w14:paraId="2CE47D61" w14:textId="77777777" w:rsidR="00AB3931" w:rsidRPr="0082653A" w:rsidRDefault="00AB3931" w:rsidP="007B4DB0">
      <w:pPr>
        <w:spacing w:line="316" w:lineRule="exact"/>
        <w:jc w:val="left"/>
        <w:rPr>
          <w:rFonts w:ascii="ＭＳ 明朝" w:hAnsi="ＭＳ 明朝"/>
          <w:spacing w:val="8"/>
          <w:sz w:val="22"/>
          <w:szCs w:val="22"/>
        </w:rPr>
      </w:pPr>
      <w:r w:rsidRPr="0082653A">
        <w:rPr>
          <w:rFonts w:ascii="ＭＳ 明朝" w:hAnsi="ＭＳ 明朝" w:hint="eastAsia"/>
          <w:spacing w:val="8"/>
          <w:sz w:val="22"/>
          <w:szCs w:val="22"/>
        </w:rPr>
        <w:t>（↓該当するものに〇）</w:t>
      </w:r>
    </w:p>
    <w:tbl>
      <w:tblPr>
        <w:tblStyle w:val="a3"/>
        <w:tblW w:w="0" w:type="auto"/>
        <w:tblLook w:val="04A0" w:firstRow="1" w:lastRow="0" w:firstColumn="1" w:lastColumn="0" w:noHBand="0" w:noVBand="1"/>
      </w:tblPr>
      <w:tblGrid>
        <w:gridCol w:w="846"/>
        <w:gridCol w:w="7648"/>
      </w:tblGrid>
      <w:tr w:rsidR="004E375E" w:rsidRPr="0082653A" w14:paraId="71E629A7" w14:textId="77777777" w:rsidTr="00055C55">
        <w:trPr>
          <w:trHeight w:val="680"/>
        </w:trPr>
        <w:tc>
          <w:tcPr>
            <w:tcW w:w="846" w:type="dxa"/>
          </w:tcPr>
          <w:p w14:paraId="54AACF73" w14:textId="77777777" w:rsidR="004E375E" w:rsidRPr="0082653A" w:rsidRDefault="004E375E">
            <w:pPr>
              <w:rPr>
                <w:sz w:val="22"/>
                <w:szCs w:val="22"/>
              </w:rPr>
            </w:pPr>
          </w:p>
        </w:tc>
        <w:tc>
          <w:tcPr>
            <w:tcW w:w="7648" w:type="dxa"/>
            <w:vAlign w:val="center"/>
          </w:tcPr>
          <w:p w14:paraId="37E5471E" w14:textId="77777777" w:rsidR="004E375E" w:rsidRPr="0082653A" w:rsidRDefault="004E375E" w:rsidP="00134A74">
            <w:pPr>
              <w:ind w:left="440" w:hangingChars="200" w:hanging="440"/>
              <w:rPr>
                <w:sz w:val="22"/>
                <w:szCs w:val="22"/>
              </w:rPr>
            </w:pPr>
            <w:r w:rsidRPr="0082653A">
              <w:rPr>
                <w:rFonts w:hint="eastAsia"/>
                <w:sz w:val="22"/>
                <w:szCs w:val="22"/>
              </w:rPr>
              <w:t>１．</w:t>
            </w:r>
            <w:r w:rsidR="0023461A">
              <w:rPr>
                <w:rFonts w:hint="eastAsia"/>
                <w:sz w:val="22"/>
                <w:szCs w:val="22"/>
              </w:rPr>
              <w:t>地域を担う農業又は林業の担い手となることについて強い意欲を有している者</w:t>
            </w:r>
          </w:p>
        </w:tc>
      </w:tr>
      <w:tr w:rsidR="004E375E" w:rsidRPr="0082653A" w14:paraId="30EE362F" w14:textId="77777777" w:rsidTr="00055C55">
        <w:trPr>
          <w:trHeight w:val="680"/>
        </w:trPr>
        <w:tc>
          <w:tcPr>
            <w:tcW w:w="846" w:type="dxa"/>
          </w:tcPr>
          <w:p w14:paraId="25D8F11E" w14:textId="77777777" w:rsidR="004E375E" w:rsidRPr="0082653A" w:rsidRDefault="004E375E">
            <w:pPr>
              <w:rPr>
                <w:sz w:val="22"/>
                <w:szCs w:val="22"/>
              </w:rPr>
            </w:pPr>
          </w:p>
        </w:tc>
        <w:tc>
          <w:tcPr>
            <w:tcW w:w="7648" w:type="dxa"/>
            <w:vAlign w:val="center"/>
          </w:tcPr>
          <w:p w14:paraId="0EA6D2B6" w14:textId="77777777" w:rsidR="004E375E" w:rsidRPr="0082653A" w:rsidRDefault="004E375E" w:rsidP="0023461A">
            <w:pPr>
              <w:ind w:left="440" w:hangingChars="200" w:hanging="440"/>
              <w:rPr>
                <w:sz w:val="22"/>
                <w:szCs w:val="22"/>
              </w:rPr>
            </w:pPr>
            <w:r w:rsidRPr="0082653A">
              <w:rPr>
                <w:rFonts w:hint="eastAsia"/>
                <w:sz w:val="22"/>
                <w:szCs w:val="22"/>
              </w:rPr>
              <w:t>２．</w:t>
            </w:r>
            <w:r w:rsidR="0023461A">
              <w:rPr>
                <w:rFonts w:hint="eastAsia"/>
                <w:sz w:val="22"/>
                <w:szCs w:val="22"/>
              </w:rPr>
              <w:t>市内に引き続き６月以上住所を有するもの</w:t>
            </w:r>
            <w:r w:rsidR="0023461A" w:rsidRPr="0082653A">
              <w:rPr>
                <w:sz w:val="22"/>
                <w:szCs w:val="22"/>
              </w:rPr>
              <w:t xml:space="preserve"> </w:t>
            </w:r>
          </w:p>
        </w:tc>
      </w:tr>
      <w:tr w:rsidR="004E375E" w:rsidRPr="0082653A" w14:paraId="778F3945" w14:textId="77777777" w:rsidTr="00055C55">
        <w:trPr>
          <w:trHeight w:val="680"/>
        </w:trPr>
        <w:tc>
          <w:tcPr>
            <w:tcW w:w="846" w:type="dxa"/>
          </w:tcPr>
          <w:p w14:paraId="3DA1670A" w14:textId="77777777" w:rsidR="004E375E" w:rsidRPr="0082653A" w:rsidRDefault="004E375E">
            <w:pPr>
              <w:rPr>
                <w:sz w:val="22"/>
                <w:szCs w:val="22"/>
              </w:rPr>
            </w:pPr>
          </w:p>
        </w:tc>
        <w:tc>
          <w:tcPr>
            <w:tcW w:w="7648" w:type="dxa"/>
            <w:vAlign w:val="center"/>
          </w:tcPr>
          <w:p w14:paraId="73FACCC9" w14:textId="77777777" w:rsidR="004E375E" w:rsidRPr="0082653A" w:rsidRDefault="004E375E" w:rsidP="00134A74">
            <w:pPr>
              <w:ind w:left="440" w:hangingChars="200" w:hanging="440"/>
              <w:rPr>
                <w:sz w:val="22"/>
                <w:szCs w:val="22"/>
              </w:rPr>
            </w:pPr>
            <w:r w:rsidRPr="0082653A">
              <w:rPr>
                <w:rFonts w:hint="eastAsia"/>
                <w:sz w:val="22"/>
                <w:szCs w:val="22"/>
              </w:rPr>
              <w:t>３．</w:t>
            </w:r>
            <w:r w:rsidR="0023461A">
              <w:rPr>
                <w:rFonts w:hint="eastAsia"/>
                <w:sz w:val="22"/>
                <w:szCs w:val="22"/>
              </w:rPr>
              <w:t>新たに農業又は林業に従事して５年以内の</w:t>
            </w:r>
            <w:r w:rsidR="004A6BA7">
              <w:rPr>
                <w:rFonts w:hint="eastAsia"/>
                <w:sz w:val="22"/>
                <w:szCs w:val="22"/>
              </w:rPr>
              <w:t>者</w:t>
            </w:r>
          </w:p>
        </w:tc>
      </w:tr>
      <w:tr w:rsidR="004E375E" w:rsidRPr="0082653A" w14:paraId="26C21034" w14:textId="77777777" w:rsidTr="008758EC">
        <w:trPr>
          <w:trHeight w:val="684"/>
        </w:trPr>
        <w:tc>
          <w:tcPr>
            <w:tcW w:w="846" w:type="dxa"/>
          </w:tcPr>
          <w:p w14:paraId="4C950ED1" w14:textId="77777777" w:rsidR="004E375E" w:rsidRPr="0082653A" w:rsidRDefault="004E375E">
            <w:pPr>
              <w:rPr>
                <w:sz w:val="22"/>
                <w:szCs w:val="22"/>
              </w:rPr>
            </w:pPr>
          </w:p>
        </w:tc>
        <w:tc>
          <w:tcPr>
            <w:tcW w:w="7648" w:type="dxa"/>
            <w:vAlign w:val="center"/>
          </w:tcPr>
          <w:p w14:paraId="0D66406B" w14:textId="77777777" w:rsidR="004E375E" w:rsidRPr="0082653A" w:rsidRDefault="004E375E" w:rsidP="008758EC">
            <w:pPr>
              <w:ind w:left="440" w:hangingChars="200" w:hanging="440"/>
              <w:rPr>
                <w:sz w:val="22"/>
                <w:szCs w:val="22"/>
              </w:rPr>
            </w:pPr>
            <w:r w:rsidRPr="0082653A">
              <w:rPr>
                <w:rFonts w:hint="eastAsia"/>
                <w:sz w:val="22"/>
                <w:szCs w:val="22"/>
              </w:rPr>
              <w:t>４．</w:t>
            </w:r>
            <w:r w:rsidR="004A6BA7">
              <w:rPr>
                <w:rFonts w:hint="eastAsia"/>
                <w:sz w:val="22"/>
                <w:szCs w:val="22"/>
              </w:rPr>
              <w:t>年間１，２００時間以上農業</w:t>
            </w:r>
            <w:r w:rsidR="008758EC">
              <w:rPr>
                <w:rFonts w:hint="eastAsia"/>
                <w:sz w:val="22"/>
                <w:szCs w:val="22"/>
              </w:rPr>
              <w:t>及び林業</w:t>
            </w:r>
            <w:r w:rsidR="004A6BA7">
              <w:rPr>
                <w:rFonts w:hint="eastAsia"/>
                <w:sz w:val="22"/>
                <w:szCs w:val="22"/>
              </w:rPr>
              <w:t>に従事</w:t>
            </w:r>
            <w:r w:rsidR="008758EC">
              <w:rPr>
                <w:rFonts w:hint="eastAsia"/>
                <w:sz w:val="22"/>
                <w:szCs w:val="22"/>
              </w:rPr>
              <w:t>を</w:t>
            </w:r>
            <w:r w:rsidR="004A6BA7">
              <w:rPr>
                <w:rFonts w:hint="eastAsia"/>
                <w:sz w:val="22"/>
                <w:szCs w:val="22"/>
              </w:rPr>
              <w:t>し、</w:t>
            </w:r>
            <w:r w:rsidR="008758EC">
              <w:rPr>
                <w:rFonts w:hint="eastAsia"/>
                <w:sz w:val="22"/>
                <w:szCs w:val="22"/>
              </w:rPr>
              <w:t>又はしようとする者</w:t>
            </w:r>
          </w:p>
        </w:tc>
      </w:tr>
      <w:tr w:rsidR="004E375E" w:rsidRPr="0082653A" w14:paraId="3876B739" w14:textId="77777777" w:rsidTr="00055C55">
        <w:trPr>
          <w:trHeight w:val="680"/>
        </w:trPr>
        <w:tc>
          <w:tcPr>
            <w:tcW w:w="846" w:type="dxa"/>
          </w:tcPr>
          <w:p w14:paraId="7DF471BB" w14:textId="77777777" w:rsidR="004E375E" w:rsidRPr="0082653A" w:rsidRDefault="004E375E">
            <w:pPr>
              <w:rPr>
                <w:sz w:val="22"/>
                <w:szCs w:val="22"/>
              </w:rPr>
            </w:pPr>
          </w:p>
        </w:tc>
        <w:tc>
          <w:tcPr>
            <w:tcW w:w="7648" w:type="dxa"/>
            <w:vAlign w:val="center"/>
          </w:tcPr>
          <w:p w14:paraId="25BC00C8" w14:textId="77777777" w:rsidR="004E375E" w:rsidRPr="0082653A" w:rsidRDefault="00815C85" w:rsidP="008758EC">
            <w:pPr>
              <w:ind w:left="440" w:hangingChars="200" w:hanging="440"/>
              <w:rPr>
                <w:sz w:val="22"/>
                <w:szCs w:val="22"/>
              </w:rPr>
            </w:pPr>
            <w:r w:rsidRPr="0082653A">
              <w:rPr>
                <w:rFonts w:hint="eastAsia"/>
                <w:sz w:val="22"/>
                <w:szCs w:val="22"/>
              </w:rPr>
              <w:t>５．</w:t>
            </w:r>
            <w:r w:rsidR="008758EC" w:rsidRPr="004911B3">
              <w:rPr>
                <w:rFonts w:ascii="ＭＳ 明朝" w:hAnsi="ＭＳ 明朝" w:hint="eastAsia"/>
                <w:sz w:val="22"/>
                <w:szCs w:val="22"/>
              </w:rPr>
              <w:t>本市の区域内に存する農地又は林地の耕作等をし、又はしようとする者</w:t>
            </w:r>
          </w:p>
        </w:tc>
      </w:tr>
      <w:tr w:rsidR="00134A74" w:rsidRPr="0082653A" w14:paraId="071D8647" w14:textId="77777777" w:rsidTr="00055C55">
        <w:trPr>
          <w:trHeight w:val="680"/>
        </w:trPr>
        <w:tc>
          <w:tcPr>
            <w:tcW w:w="846" w:type="dxa"/>
          </w:tcPr>
          <w:p w14:paraId="3D5FD2E2" w14:textId="77777777" w:rsidR="00134A74" w:rsidRPr="0082653A" w:rsidRDefault="00134A74">
            <w:pPr>
              <w:rPr>
                <w:sz w:val="22"/>
                <w:szCs w:val="22"/>
              </w:rPr>
            </w:pPr>
          </w:p>
        </w:tc>
        <w:tc>
          <w:tcPr>
            <w:tcW w:w="7648" w:type="dxa"/>
            <w:vAlign w:val="center"/>
          </w:tcPr>
          <w:p w14:paraId="202A0564" w14:textId="3B5E0FB0" w:rsidR="00134A74" w:rsidRPr="0082653A" w:rsidRDefault="00134A74" w:rsidP="008758EC">
            <w:pPr>
              <w:jc w:val="left"/>
              <w:rPr>
                <w:sz w:val="22"/>
                <w:szCs w:val="22"/>
              </w:rPr>
            </w:pPr>
            <w:r w:rsidRPr="0082653A">
              <w:rPr>
                <w:rFonts w:hint="eastAsia"/>
                <w:sz w:val="22"/>
                <w:szCs w:val="22"/>
              </w:rPr>
              <w:t>６．</w:t>
            </w:r>
            <w:r w:rsidR="00D72C3A">
              <w:rPr>
                <w:rFonts w:hint="eastAsia"/>
                <w:sz w:val="22"/>
                <w:szCs w:val="22"/>
              </w:rPr>
              <w:t>市税を滞納していない者</w:t>
            </w:r>
          </w:p>
        </w:tc>
      </w:tr>
      <w:tr w:rsidR="00981C4A" w:rsidRPr="0082653A" w14:paraId="48EE8E6D" w14:textId="77777777" w:rsidTr="00055C55">
        <w:trPr>
          <w:trHeight w:val="680"/>
        </w:trPr>
        <w:tc>
          <w:tcPr>
            <w:tcW w:w="846" w:type="dxa"/>
          </w:tcPr>
          <w:p w14:paraId="12B50712" w14:textId="77777777" w:rsidR="00981C4A" w:rsidRPr="0082653A" w:rsidRDefault="00981C4A">
            <w:pPr>
              <w:rPr>
                <w:sz w:val="22"/>
                <w:szCs w:val="22"/>
              </w:rPr>
            </w:pPr>
          </w:p>
        </w:tc>
        <w:tc>
          <w:tcPr>
            <w:tcW w:w="7648" w:type="dxa"/>
            <w:vAlign w:val="center"/>
          </w:tcPr>
          <w:p w14:paraId="12B3017C" w14:textId="77777777" w:rsidR="00D72C3A" w:rsidRDefault="00981C4A">
            <w:pPr>
              <w:rPr>
                <w:sz w:val="22"/>
                <w:szCs w:val="22"/>
              </w:rPr>
            </w:pPr>
            <w:r>
              <w:rPr>
                <w:rFonts w:hint="eastAsia"/>
                <w:sz w:val="22"/>
                <w:szCs w:val="22"/>
              </w:rPr>
              <w:t>７．</w:t>
            </w:r>
            <w:r w:rsidR="00D72C3A">
              <w:rPr>
                <w:rFonts w:hint="eastAsia"/>
                <w:sz w:val="22"/>
                <w:szCs w:val="22"/>
              </w:rPr>
              <w:t>暴力団員による不当な行為の防止等に関する法律第２条第６条に規定す</w:t>
            </w:r>
          </w:p>
          <w:p w14:paraId="2F8AF673" w14:textId="77777777" w:rsidR="00D72C3A" w:rsidRDefault="00D72C3A">
            <w:pPr>
              <w:rPr>
                <w:sz w:val="22"/>
                <w:szCs w:val="22"/>
              </w:rPr>
            </w:pPr>
            <w:r>
              <w:rPr>
                <w:rFonts w:hint="eastAsia"/>
                <w:sz w:val="22"/>
                <w:szCs w:val="22"/>
              </w:rPr>
              <w:t xml:space="preserve">　</w:t>
            </w:r>
            <w:r>
              <w:rPr>
                <w:rFonts w:hint="eastAsia"/>
                <w:sz w:val="22"/>
                <w:szCs w:val="22"/>
              </w:rPr>
              <w:t xml:space="preserve"> </w:t>
            </w:r>
            <w:r>
              <w:rPr>
                <w:rFonts w:hint="eastAsia"/>
                <w:sz w:val="22"/>
                <w:szCs w:val="22"/>
              </w:rPr>
              <w:t>る暴力団員でない者又は同条第２号に規定する暴力団若しくは暴力団員</w:t>
            </w:r>
          </w:p>
          <w:p w14:paraId="45DCF6A2" w14:textId="784CA60B" w:rsidR="00981C4A" w:rsidRPr="0082653A" w:rsidRDefault="00D72C3A" w:rsidP="00D72C3A">
            <w:pPr>
              <w:ind w:firstLineChars="150" w:firstLine="330"/>
              <w:rPr>
                <w:sz w:val="22"/>
                <w:szCs w:val="22"/>
              </w:rPr>
            </w:pPr>
            <w:r>
              <w:rPr>
                <w:rFonts w:hint="eastAsia"/>
                <w:sz w:val="22"/>
                <w:szCs w:val="22"/>
              </w:rPr>
              <w:t>と密接な関係を有していない者</w:t>
            </w:r>
          </w:p>
        </w:tc>
      </w:tr>
    </w:tbl>
    <w:p w14:paraId="5693B6B1" w14:textId="77777777" w:rsidR="00C249CF" w:rsidRPr="0082653A" w:rsidRDefault="00C249CF" w:rsidP="00BA60AA">
      <w:pPr>
        <w:rPr>
          <w:sz w:val="22"/>
          <w:szCs w:val="22"/>
        </w:rPr>
      </w:pPr>
    </w:p>
    <w:sectPr w:rsidR="00C249CF" w:rsidRPr="008265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F4DA1" w14:textId="77777777" w:rsidR="00B348AE" w:rsidRDefault="00B348AE" w:rsidP="003C4AB7">
      <w:r>
        <w:separator/>
      </w:r>
    </w:p>
  </w:endnote>
  <w:endnote w:type="continuationSeparator" w:id="0">
    <w:p w14:paraId="48AF14B1" w14:textId="77777777" w:rsidR="00B348AE" w:rsidRDefault="00B348AE" w:rsidP="003C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8EB68" w14:textId="77777777" w:rsidR="00B348AE" w:rsidRDefault="00B348AE" w:rsidP="003C4AB7">
      <w:r>
        <w:separator/>
      </w:r>
    </w:p>
  </w:footnote>
  <w:footnote w:type="continuationSeparator" w:id="0">
    <w:p w14:paraId="2F016DDF" w14:textId="77777777" w:rsidR="00B348AE" w:rsidRDefault="00B348AE" w:rsidP="003C4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DB0"/>
    <w:rsid w:val="00055C55"/>
    <w:rsid w:val="00061E5D"/>
    <w:rsid w:val="0007654D"/>
    <w:rsid w:val="000F14D3"/>
    <w:rsid w:val="000F70A6"/>
    <w:rsid w:val="00134A74"/>
    <w:rsid w:val="00136CF6"/>
    <w:rsid w:val="0023461A"/>
    <w:rsid w:val="0028345B"/>
    <w:rsid w:val="002F1D31"/>
    <w:rsid w:val="003752B6"/>
    <w:rsid w:val="00385B46"/>
    <w:rsid w:val="00386160"/>
    <w:rsid w:val="003A4EDA"/>
    <w:rsid w:val="003C4AB7"/>
    <w:rsid w:val="003D193B"/>
    <w:rsid w:val="00431D71"/>
    <w:rsid w:val="00432DB7"/>
    <w:rsid w:val="00482BA8"/>
    <w:rsid w:val="004911B3"/>
    <w:rsid w:val="004A6BA7"/>
    <w:rsid w:val="004E375E"/>
    <w:rsid w:val="006A51C9"/>
    <w:rsid w:val="006E2B87"/>
    <w:rsid w:val="007A5E60"/>
    <w:rsid w:val="007B4DB0"/>
    <w:rsid w:val="00815C85"/>
    <w:rsid w:val="0082653A"/>
    <w:rsid w:val="008758EC"/>
    <w:rsid w:val="008D0C2E"/>
    <w:rsid w:val="00925927"/>
    <w:rsid w:val="0096794C"/>
    <w:rsid w:val="00977A46"/>
    <w:rsid w:val="00981C4A"/>
    <w:rsid w:val="00AB3931"/>
    <w:rsid w:val="00B348AE"/>
    <w:rsid w:val="00BA60AA"/>
    <w:rsid w:val="00C249CF"/>
    <w:rsid w:val="00CE493C"/>
    <w:rsid w:val="00CE50FF"/>
    <w:rsid w:val="00D65D5C"/>
    <w:rsid w:val="00D72C3A"/>
    <w:rsid w:val="00D82BDE"/>
    <w:rsid w:val="00DB6C12"/>
    <w:rsid w:val="00EB7067"/>
    <w:rsid w:val="00F91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431DEA5"/>
  <w15:chartTrackingRefBased/>
  <w15:docId w15:val="{E8D43DB7-ED66-40D8-80E8-51A58A18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DB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3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B39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B3931"/>
    <w:rPr>
      <w:rFonts w:asciiTheme="majorHAnsi" w:eastAsiaTheme="majorEastAsia" w:hAnsiTheme="majorHAnsi" w:cstheme="majorBidi"/>
      <w:sz w:val="18"/>
      <w:szCs w:val="18"/>
    </w:rPr>
  </w:style>
  <w:style w:type="paragraph" w:styleId="a6">
    <w:name w:val="header"/>
    <w:basedOn w:val="a"/>
    <w:link w:val="a7"/>
    <w:uiPriority w:val="99"/>
    <w:unhideWhenUsed/>
    <w:rsid w:val="003C4AB7"/>
    <w:pPr>
      <w:tabs>
        <w:tab w:val="center" w:pos="4252"/>
        <w:tab w:val="right" w:pos="8504"/>
      </w:tabs>
      <w:snapToGrid w:val="0"/>
    </w:pPr>
  </w:style>
  <w:style w:type="character" w:customStyle="1" w:styleId="a7">
    <w:name w:val="ヘッダー (文字)"/>
    <w:basedOn w:val="a0"/>
    <w:link w:val="a6"/>
    <w:uiPriority w:val="99"/>
    <w:rsid w:val="003C4AB7"/>
    <w:rPr>
      <w:rFonts w:ascii="Century" w:eastAsia="ＭＳ 明朝" w:hAnsi="Century" w:cs="Times New Roman"/>
      <w:szCs w:val="24"/>
    </w:rPr>
  </w:style>
  <w:style w:type="paragraph" w:styleId="a8">
    <w:name w:val="footer"/>
    <w:basedOn w:val="a"/>
    <w:link w:val="a9"/>
    <w:uiPriority w:val="99"/>
    <w:unhideWhenUsed/>
    <w:rsid w:val="003C4AB7"/>
    <w:pPr>
      <w:tabs>
        <w:tab w:val="center" w:pos="4252"/>
        <w:tab w:val="right" w:pos="8504"/>
      </w:tabs>
      <w:snapToGrid w:val="0"/>
    </w:pPr>
  </w:style>
  <w:style w:type="character" w:customStyle="1" w:styleId="a9">
    <w:name w:val="フッター (文字)"/>
    <w:basedOn w:val="a0"/>
    <w:link w:val="a8"/>
    <w:uiPriority w:val="99"/>
    <w:rsid w:val="003C4AB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09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春奈</dc:creator>
  <cp:keywords/>
  <dc:description/>
  <cp:lastModifiedBy>松葉 あかり</cp:lastModifiedBy>
  <cp:revision>19</cp:revision>
  <cp:lastPrinted>2022-05-17T01:48:00Z</cp:lastPrinted>
  <dcterms:created xsi:type="dcterms:W3CDTF">2020-05-25T01:05:00Z</dcterms:created>
  <dcterms:modified xsi:type="dcterms:W3CDTF">2025-06-12T06:24:00Z</dcterms:modified>
</cp:coreProperties>
</file>