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BB60" w14:textId="1FAF243A" w:rsidR="00CF453C" w:rsidRPr="00943860" w:rsidRDefault="008C1683" w:rsidP="00943860">
      <w:pPr>
        <w:spacing w:beforeLines="50" w:before="120" w:line="0" w:lineRule="atLeast"/>
        <w:jc w:val="center"/>
        <w:rPr>
          <w:rFonts w:asciiTheme="majorEastAsia" w:eastAsiaTheme="majorEastAsia" w:hAnsiTheme="majorEastAsia" w:cs="Times New Roman"/>
          <w:b/>
          <w:bCs/>
          <w:sz w:val="52"/>
          <w:szCs w:val="52"/>
        </w:rPr>
      </w:pPr>
      <w:r w:rsidRPr="00943860">
        <w:rPr>
          <w:rFonts w:asciiTheme="majorEastAsia" w:eastAsiaTheme="majorEastAsia" w:hAnsiTheme="majorEastAsia" w:cs="Times New Roman" w:hint="eastAsia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8DD2C" wp14:editId="707D2902">
                <wp:simplePos x="0" y="0"/>
                <wp:positionH relativeFrom="column">
                  <wp:posOffset>5109210</wp:posOffset>
                </wp:positionH>
                <wp:positionV relativeFrom="paragraph">
                  <wp:posOffset>-130810</wp:posOffset>
                </wp:positionV>
                <wp:extent cx="1123950" cy="266700"/>
                <wp:effectExtent l="0" t="0" r="0" b="0"/>
                <wp:wrapNone/>
                <wp:docPr id="10077195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FE19B" w14:textId="54D8BBC8" w:rsidR="008C1683" w:rsidRDefault="008C1683">
                            <w:r>
                              <w:rPr>
                                <w:rFonts w:hint="eastAsia"/>
                              </w:rPr>
                              <w:t>様式第３号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8DD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2.3pt;margin-top:-10.3pt;width:88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" filled="f" stroked="f" strokeweight=".5pt">
                <v:textbox>
                  <w:txbxContent>
                    <w:p w14:paraId="0D1FE19B" w14:textId="54D8BBC8" w:rsidR="008C1683" w:rsidRDefault="008C1683">
                      <w:r>
                        <w:rPr>
                          <w:rFonts w:hint="eastAsia"/>
                        </w:rPr>
                        <w:t>様式第３号</w:t>
                      </w:r>
                    </w:p>
                  </w:txbxContent>
                </v:textbox>
              </v:shape>
            </w:pict>
          </mc:Fallback>
        </mc:AlternateContent>
      </w:r>
      <w:r w:rsidR="00EE7190" w:rsidRPr="00943860">
        <w:rPr>
          <w:rFonts w:asciiTheme="majorEastAsia" w:eastAsiaTheme="majorEastAsia" w:hAnsiTheme="majorEastAsia" w:cs="Times New Roman" w:hint="eastAsia"/>
          <w:b/>
          <w:bCs/>
          <w:sz w:val="48"/>
          <w:szCs w:val="48"/>
        </w:rPr>
        <w:t>山鹿市</w:t>
      </w:r>
      <w:r w:rsidR="00B858AD" w:rsidRPr="00943860">
        <w:rPr>
          <w:rFonts w:asciiTheme="majorEastAsia" w:eastAsiaTheme="majorEastAsia" w:hAnsiTheme="majorEastAsia" w:cs="Times New Roman" w:hint="eastAsia"/>
          <w:b/>
          <w:bCs/>
          <w:sz w:val="48"/>
          <w:szCs w:val="48"/>
        </w:rPr>
        <w:t>くらし応援</w:t>
      </w:r>
      <w:r w:rsidR="00EE7190" w:rsidRPr="00943860">
        <w:rPr>
          <w:rFonts w:asciiTheme="majorEastAsia" w:eastAsiaTheme="majorEastAsia" w:hAnsiTheme="majorEastAsia" w:cs="Times New Roman" w:hint="eastAsia"/>
          <w:b/>
          <w:bCs/>
          <w:sz w:val="48"/>
          <w:szCs w:val="48"/>
        </w:rPr>
        <w:t>商品券</w:t>
      </w:r>
      <w:r w:rsidR="00CF453C" w:rsidRPr="00943860">
        <w:rPr>
          <w:rFonts w:asciiTheme="majorEastAsia" w:eastAsiaTheme="majorEastAsia" w:hAnsiTheme="majorEastAsia" w:cs="Times New Roman" w:hint="eastAsia"/>
          <w:b/>
          <w:bCs/>
          <w:sz w:val="48"/>
          <w:szCs w:val="48"/>
        </w:rPr>
        <w:t>換金請求書</w:t>
      </w:r>
    </w:p>
    <w:p w14:paraId="01DBAF3D" w14:textId="77777777" w:rsidR="00CF453C" w:rsidRPr="00CF453C" w:rsidRDefault="00CF453C" w:rsidP="00CF453C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bCs/>
          <w:sz w:val="20"/>
          <w:szCs w:val="20"/>
        </w:rPr>
      </w:pPr>
    </w:p>
    <w:p w14:paraId="6A4102FA" w14:textId="36AD256E" w:rsidR="00EE145C" w:rsidRPr="00943860" w:rsidRDefault="00EE145C" w:rsidP="00EE145C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bCs/>
          <w:color w:val="000000" w:themeColor="text1"/>
          <w:sz w:val="32"/>
          <w:szCs w:val="32"/>
        </w:rPr>
      </w:pPr>
      <w:r w:rsidRPr="00943860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32"/>
          <w:szCs w:val="32"/>
        </w:rPr>
        <w:t>換金</w:t>
      </w:r>
      <w:r w:rsidR="006C670F" w:rsidRPr="00943860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32"/>
          <w:szCs w:val="32"/>
        </w:rPr>
        <w:t>場所</w:t>
      </w:r>
      <w:r w:rsidRPr="00943860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32"/>
          <w:szCs w:val="32"/>
        </w:rPr>
        <w:t>は肥後銀行</w:t>
      </w:r>
      <w:r w:rsidR="0011466E" w:rsidRPr="00943860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32"/>
          <w:szCs w:val="32"/>
        </w:rPr>
        <w:t>､</w:t>
      </w:r>
      <w:r w:rsidR="00041E24" w:rsidRPr="00943860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32"/>
          <w:szCs w:val="32"/>
        </w:rPr>
        <w:t>熊本銀行</w:t>
      </w:r>
      <w:r w:rsidR="0011466E" w:rsidRPr="00943860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32"/>
          <w:szCs w:val="32"/>
        </w:rPr>
        <w:t>､熊本</w:t>
      </w:r>
      <w:r w:rsidR="00B81F00" w:rsidRPr="00943860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32"/>
          <w:szCs w:val="32"/>
        </w:rPr>
        <w:t>第一</w:t>
      </w:r>
      <w:r w:rsidR="005529F2" w:rsidRPr="00943860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32"/>
          <w:szCs w:val="32"/>
        </w:rPr>
        <w:t>信用金庫</w:t>
      </w:r>
    </w:p>
    <w:p w14:paraId="03CF6C9D" w14:textId="77777777" w:rsidR="00E00981" w:rsidRPr="00943860" w:rsidRDefault="00E00981" w:rsidP="00E00981">
      <w:pPr>
        <w:spacing w:line="0" w:lineRule="atLeast"/>
        <w:rPr>
          <w:rFonts w:asciiTheme="majorEastAsia" w:eastAsiaTheme="majorEastAsia" w:hAnsiTheme="majorEastAsia" w:cs="Times New Roman"/>
          <w:color w:val="000000" w:themeColor="text1"/>
          <w:sz w:val="6"/>
          <w:szCs w:val="20"/>
        </w:rPr>
      </w:pPr>
    </w:p>
    <w:p w14:paraId="45F5CE7C" w14:textId="2037C3E6" w:rsidR="00A67F45" w:rsidRDefault="00EE7190" w:rsidP="00B8582E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bCs/>
          <w:color w:val="000000" w:themeColor="text1"/>
          <w:sz w:val="36"/>
          <w:szCs w:val="36"/>
        </w:rPr>
      </w:pPr>
      <w:r w:rsidRPr="00943860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32"/>
          <w:szCs w:val="32"/>
        </w:rPr>
        <w:t>山鹿</w:t>
      </w:r>
      <w:r w:rsidR="00041E24" w:rsidRPr="00943860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32"/>
          <w:szCs w:val="32"/>
        </w:rPr>
        <w:t>市内の各支店</w:t>
      </w:r>
      <w:r w:rsidR="00041E24" w:rsidRPr="00943860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36"/>
          <w:szCs w:val="36"/>
        </w:rPr>
        <w:t>です</w:t>
      </w:r>
    </w:p>
    <w:tbl>
      <w:tblPr>
        <w:tblStyle w:val="a8"/>
        <w:tblpPr w:leftFromText="142" w:rightFromText="142" w:vertAnchor="text" w:horzAnchor="margin" w:tblpX="421" w:tblpY="129"/>
        <w:tblW w:w="0" w:type="auto"/>
        <w:tblLook w:val="04A0" w:firstRow="1" w:lastRow="0" w:firstColumn="1" w:lastColumn="0" w:noHBand="0" w:noVBand="1"/>
      </w:tblPr>
      <w:tblGrid>
        <w:gridCol w:w="2547"/>
        <w:gridCol w:w="6095"/>
      </w:tblGrid>
      <w:tr w:rsidR="00943860" w14:paraId="2FD427B8" w14:textId="77777777" w:rsidTr="00943860">
        <w:trPr>
          <w:trHeight w:val="558"/>
        </w:trPr>
        <w:tc>
          <w:tcPr>
            <w:tcW w:w="2547" w:type="dxa"/>
            <w:vAlign w:val="center"/>
          </w:tcPr>
          <w:p w14:paraId="7ABA1F40" w14:textId="75F8F167" w:rsidR="00943860" w:rsidRPr="00943860" w:rsidRDefault="00943860" w:rsidP="00943860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32"/>
              </w:rPr>
            </w:pPr>
            <w:r w:rsidRPr="00943860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32"/>
              </w:rPr>
              <w:t>換金請求時間</w:t>
            </w:r>
          </w:p>
        </w:tc>
        <w:tc>
          <w:tcPr>
            <w:tcW w:w="6095" w:type="dxa"/>
            <w:vAlign w:val="center"/>
          </w:tcPr>
          <w:p w14:paraId="514DC6E5" w14:textId="155FF6B4" w:rsidR="00943860" w:rsidRPr="00943860" w:rsidRDefault="00943860" w:rsidP="00943860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32"/>
              </w:rPr>
            </w:pPr>
            <w:r w:rsidRPr="00943860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32"/>
              </w:rPr>
              <w:t>午前９時から午後１時３０分まで</w:t>
            </w:r>
          </w:p>
        </w:tc>
      </w:tr>
      <w:tr w:rsidR="00943860" w14:paraId="00E56094" w14:textId="77777777" w:rsidTr="00943860">
        <w:trPr>
          <w:trHeight w:val="702"/>
        </w:trPr>
        <w:tc>
          <w:tcPr>
            <w:tcW w:w="2547" w:type="dxa"/>
            <w:vAlign w:val="center"/>
          </w:tcPr>
          <w:p w14:paraId="7904803A" w14:textId="21A62732" w:rsidR="00943860" w:rsidRPr="00943860" w:rsidRDefault="00943860" w:rsidP="00943860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 w:rsidRPr="00943860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32"/>
              </w:rPr>
              <w:t>昼休業時間</w:t>
            </w:r>
          </w:p>
        </w:tc>
        <w:tc>
          <w:tcPr>
            <w:tcW w:w="6095" w:type="dxa"/>
          </w:tcPr>
          <w:p w14:paraId="31B49140" w14:textId="77777777" w:rsidR="00943860" w:rsidRPr="00943860" w:rsidRDefault="00943860" w:rsidP="0094386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43860">
              <w:rPr>
                <w:rFonts w:ascii="BIZ UDPゴシック" w:eastAsia="BIZ UDPゴシック" w:hAnsi="BIZ UDPゴシック" w:hint="eastAsia"/>
                <w:color w:val="000000" w:themeColor="text1"/>
              </w:rPr>
              <w:t>肥後銀行来民支店　午前１１時３０分～１２時３０分</w:t>
            </w:r>
          </w:p>
          <w:p w14:paraId="10F87162" w14:textId="77777777" w:rsidR="00943860" w:rsidRPr="00943860" w:rsidRDefault="00943860" w:rsidP="0094386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43860">
              <w:rPr>
                <w:rFonts w:ascii="BIZ UDPゴシック" w:eastAsia="BIZ UDPゴシック" w:hAnsi="BIZ UDPゴシック" w:hint="eastAsia"/>
                <w:color w:val="000000" w:themeColor="text1"/>
              </w:rPr>
              <w:t>熊本銀行山鹿支店　午前１１時３０分～１２時３０分</w:t>
            </w:r>
          </w:p>
          <w:p w14:paraId="3CB82EBA" w14:textId="73D737E8" w:rsidR="00943860" w:rsidRDefault="00943860" w:rsidP="00943860">
            <w:pPr>
              <w:rPr>
                <w:rFonts w:hint="eastAsia"/>
                <w:color w:val="000000" w:themeColor="text1"/>
              </w:rPr>
            </w:pPr>
            <w:r w:rsidRPr="0094386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熊本第一信用金庫山鹿来民支店　</w:t>
            </w:r>
            <w:r w:rsidR="00584B70">
              <w:rPr>
                <w:rFonts w:ascii="BIZ UDPゴシック" w:eastAsia="BIZ UDPゴシック" w:hAnsi="BIZ UDPゴシック" w:hint="eastAsia"/>
                <w:color w:val="000000" w:themeColor="text1"/>
              </w:rPr>
              <w:t>正午</w:t>
            </w:r>
            <w:r w:rsidRPr="00943860">
              <w:rPr>
                <w:rFonts w:ascii="BIZ UDPゴシック" w:eastAsia="BIZ UDPゴシック" w:hAnsi="BIZ UDPゴシック" w:hint="eastAsia"/>
                <w:color w:val="000000" w:themeColor="text1"/>
              </w:rPr>
              <w:t>～午後１時</w:t>
            </w:r>
          </w:p>
        </w:tc>
      </w:tr>
    </w:tbl>
    <w:p w14:paraId="2E0C2887" w14:textId="77777777" w:rsidR="00943860" w:rsidRDefault="00943860" w:rsidP="00B8582E">
      <w:pPr>
        <w:spacing w:line="0" w:lineRule="atLeast"/>
        <w:jc w:val="center"/>
        <w:rPr>
          <w:rFonts w:asciiTheme="majorEastAsia" w:eastAsiaTheme="majorEastAsia" w:hAnsiTheme="majorEastAsia" w:cs="Times New Roman"/>
          <w:szCs w:val="21"/>
        </w:rPr>
      </w:pPr>
    </w:p>
    <w:p w14:paraId="3F6CE087" w14:textId="77777777" w:rsidR="00943860" w:rsidRPr="00943860" w:rsidRDefault="00943860" w:rsidP="00B8582E">
      <w:pPr>
        <w:spacing w:line="0" w:lineRule="atLeast"/>
        <w:jc w:val="center"/>
        <w:rPr>
          <w:rFonts w:asciiTheme="majorEastAsia" w:eastAsiaTheme="majorEastAsia" w:hAnsiTheme="majorEastAsia" w:cs="Times New Roman" w:hint="eastAsia"/>
          <w:szCs w:val="21"/>
        </w:rPr>
      </w:pPr>
    </w:p>
    <w:p w14:paraId="6D9C29CC" w14:textId="77777777" w:rsidR="00E00981" w:rsidRPr="006C670F" w:rsidRDefault="00E00981" w:rsidP="00E00981">
      <w:pPr>
        <w:spacing w:line="0" w:lineRule="atLeast"/>
        <w:rPr>
          <w:rFonts w:asciiTheme="majorEastAsia" w:eastAsiaTheme="majorEastAsia" w:hAnsiTheme="majorEastAsia" w:cs="Times New Roman"/>
          <w:sz w:val="12"/>
        </w:rPr>
      </w:pPr>
    </w:p>
    <w:p w14:paraId="5FFBE685" w14:textId="5DF2AD3A" w:rsidR="00A57330" w:rsidRPr="00A4494A" w:rsidRDefault="00A57330" w:rsidP="00555580">
      <w:pPr>
        <w:jc w:val="left"/>
        <w:rPr>
          <w:rFonts w:asciiTheme="majorEastAsia" w:eastAsiaTheme="majorEastAsia" w:hAnsiTheme="majorEastAsia" w:cs="Times New Roman"/>
          <w:color w:val="000000" w:themeColor="text1"/>
          <w:sz w:val="24"/>
        </w:rPr>
      </w:pPr>
      <w:r w:rsidRPr="00EB0026">
        <w:rPr>
          <w:rFonts w:asciiTheme="majorEastAsia" w:eastAsiaTheme="majorEastAsia" w:hAnsiTheme="majorEastAsia" w:cs="Times New Roman" w:hint="eastAsia"/>
          <w:color w:val="000000" w:themeColor="text1"/>
          <w:sz w:val="24"/>
        </w:rPr>
        <w:t>【取扱店情報】</w:t>
      </w:r>
      <w:r w:rsidR="00A632F4" w:rsidRPr="00EB0026">
        <w:rPr>
          <w:rFonts w:asciiTheme="majorEastAsia" w:eastAsiaTheme="majorEastAsia" w:hAnsiTheme="majorEastAsia" w:cs="Times New Roman" w:hint="eastAsia"/>
          <w:color w:val="000000" w:themeColor="text1"/>
          <w:sz w:val="24"/>
        </w:rPr>
        <w:t xml:space="preserve">　　　　　　　　　　 　　　　　</w:t>
      </w:r>
      <w:r w:rsidR="00555580">
        <w:rPr>
          <w:rFonts w:asciiTheme="majorEastAsia" w:eastAsiaTheme="majorEastAsia" w:hAnsiTheme="majorEastAsia" w:cs="Times New Roman" w:hint="eastAsia"/>
          <w:color w:val="000000" w:themeColor="text1"/>
          <w:sz w:val="24"/>
        </w:rPr>
        <w:t xml:space="preserve"> </w:t>
      </w:r>
      <w:r w:rsidR="00A632F4" w:rsidRPr="00EB0026">
        <w:rPr>
          <w:rFonts w:asciiTheme="majorEastAsia" w:eastAsiaTheme="majorEastAsia" w:hAnsiTheme="majorEastAsia" w:cs="Times New Roman" w:hint="eastAsia"/>
          <w:color w:val="000000" w:themeColor="text1"/>
          <w:sz w:val="24"/>
        </w:rPr>
        <w:t xml:space="preserve">　　　　</w:t>
      </w:r>
      <w:r w:rsidR="00555580">
        <w:rPr>
          <w:rFonts w:asciiTheme="majorEastAsia" w:eastAsiaTheme="majorEastAsia" w:hAnsiTheme="majorEastAsia" w:cs="Times New Roman" w:hint="eastAsia"/>
          <w:color w:val="000000" w:themeColor="text1"/>
          <w:sz w:val="24"/>
        </w:rPr>
        <w:t xml:space="preserve"> </w:t>
      </w:r>
      <w:r w:rsidR="00555580">
        <w:rPr>
          <w:rFonts w:asciiTheme="majorEastAsia" w:eastAsiaTheme="majorEastAsia" w:hAnsiTheme="majorEastAsia" w:cs="Times New Roman"/>
          <w:color w:val="000000" w:themeColor="text1"/>
          <w:sz w:val="24"/>
        </w:rPr>
        <w:t xml:space="preserve"> </w:t>
      </w:r>
      <w:r w:rsidR="00A632F4" w:rsidRPr="00A4494A">
        <w:rPr>
          <w:rFonts w:asciiTheme="majorEastAsia" w:eastAsiaTheme="majorEastAsia" w:hAnsiTheme="majorEastAsia" w:cs="Times New Roman" w:hint="eastAsia"/>
          <w:color w:val="000000" w:themeColor="text1"/>
          <w:sz w:val="24"/>
        </w:rPr>
        <w:t>令和</w:t>
      </w:r>
      <w:r w:rsidR="00063203">
        <w:rPr>
          <w:rFonts w:asciiTheme="majorEastAsia" w:eastAsiaTheme="majorEastAsia" w:hAnsiTheme="majorEastAsia" w:cs="Times New Roman" w:hint="eastAsia"/>
          <w:color w:val="000000" w:themeColor="text1"/>
          <w:sz w:val="24"/>
        </w:rPr>
        <w:t>８</w:t>
      </w:r>
      <w:r w:rsidR="00A632F4" w:rsidRPr="00A4494A">
        <w:rPr>
          <w:rFonts w:asciiTheme="majorEastAsia" w:eastAsiaTheme="majorEastAsia" w:hAnsiTheme="majorEastAsia" w:cs="Times New Roman" w:hint="eastAsia"/>
          <w:color w:val="000000" w:themeColor="text1"/>
          <w:sz w:val="24"/>
        </w:rPr>
        <w:t>年</w:t>
      </w:r>
      <w:r w:rsidR="00A4494A" w:rsidRPr="00A4494A">
        <w:rPr>
          <w:rFonts w:ascii="HGP教科書体" w:eastAsia="HGP教科書体" w:hAnsiTheme="majorEastAsia" w:cs="Times New Roman" w:hint="eastAsia"/>
          <w:color w:val="FF0000"/>
          <w:sz w:val="24"/>
        </w:rPr>
        <w:t xml:space="preserve">　　</w:t>
      </w:r>
      <w:r w:rsidR="00A632F4" w:rsidRPr="00A4494A">
        <w:rPr>
          <w:rFonts w:asciiTheme="majorEastAsia" w:eastAsiaTheme="majorEastAsia" w:hAnsiTheme="majorEastAsia" w:cs="Times New Roman" w:hint="eastAsia"/>
          <w:color w:val="000000" w:themeColor="text1"/>
          <w:sz w:val="24"/>
        </w:rPr>
        <w:t>月</w:t>
      </w:r>
      <w:r w:rsidR="00555580" w:rsidRPr="00A4494A">
        <w:rPr>
          <w:rFonts w:asciiTheme="majorEastAsia" w:eastAsiaTheme="majorEastAsia" w:hAnsiTheme="majorEastAsia" w:cs="Times New Roman" w:hint="eastAsia"/>
          <w:color w:val="000000" w:themeColor="text1"/>
          <w:sz w:val="24"/>
        </w:rPr>
        <w:t xml:space="preserve"> </w:t>
      </w:r>
      <w:r w:rsidR="00A4494A" w:rsidRPr="00A4494A">
        <w:rPr>
          <w:rFonts w:ascii="HGP教科書体" w:eastAsia="HGP教科書体" w:hAnsiTheme="majorEastAsia" w:cs="Times New Roman" w:hint="eastAsia"/>
          <w:color w:val="FF0000"/>
          <w:sz w:val="24"/>
        </w:rPr>
        <w:t xml:space="preserve">　</w:t>
      </w:r>
      <w:r w:rsidR="00555580" w:rsidRPr="00A4494A">
        <w:rPr>
          <w:rFonts w:asciiTheme="majorEastAsia" w:eastAsiaTheme="majorEastAsia" w:hAnsiTheme="majorEastAsia" w:cs="Times New Roman"/>
          <w:color w:val="000000" w:themeColor="text1"/>
          <w:sz w:val="24"/>
        </w:rPr>
        <w:t xml:space="preserve"> </w:t>
      </w:r>
      <w:r w:rsidR="00A632F4" w:rsidRPr="00A4494A">
        <w:rPr>
          <w:rFonts w:asciiTheme="majorEastAsia" w:eastAsiaTheme="majorEastAsia" w:hAnsiTheme="majorEastAsia" w:cs="Times New Roman" w:hint="eastAsia"/>
          <w:color w:val="000000" w:themeColor="text1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28"/>
        <w:gridCol w:w="3561"/>
        <w:gridCol w:w="1134"/>
        <w:gridCol w:w="2266"/>
      </w:tblGrid>
      <w:tr w:rsidR="00EB0026" w:rsidRPr="00EB0026" w14:paraId="6707FC34" w14:textId="77777777" w:rsidTr="0084408A">
        <w:trPr>
          <w:trHeight w:val="956"/>
          <w:jc w:val="center"/>
        </w:trPr>
        <w:tc>
          <w:tcPr>
            <w:tcW w:w="1828" w:type="dxa"/>
            <w:shd w:val="clear" w:color="auto" w:fill="FFFFFF" w:themeFill="background1"/>
            <w:vAlign w:val="center"/>
          </w:tcPr>
          <w:p w14:paraId="5DC756D4" w14:textId="77777777" w:rsidR="00E00981" w:rsidRPr="00EB0026" w:rsidRDefault="00E00981" w:rsidP="00F47F1C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  <w:lang w:eastAsia="zh-TW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lang w:eastAsia="zh-TW"/>
              </w:rPr>
              <w:t>事業所名</w:t>
            </w:r>
          </w:p>
          <w:p w14:paraId="435AED0A" w14:textId="77777777" w:rsidR="00471600" w:rsidRPr="00EB0026" w:rsidRDefault="00471600" w:rsidP="00857A7B">
            <w:pPr>
              <w:ind w:left="211" w:hangingChars="100" w:hanging="211"/>
              <w:jc w:val="left"/>
              <w:rPr>
                <w:rFonts w:asciiTheme="majorEastAsia" w:eastAsiaTheme="majorEastAsia" w:hAnsiTheme="majorEastAsia" w:cs="Times New Roman"/>
                <w:b/>
                <w:color w:val="000000" w:themeColor="text1"/>
                <w:szCs w:val="21"/>
                <w:lang w:eastAsia="zh-TW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Cs w:val="21"/>
                <w:lang w:eastAsia="zh-TW"/>
              </w:rPr>
              <w:t>※</w:t>
            </w:r>
            <w:r w:rsidR="00857A7B" w:rsidRPr="00EB0026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Cs w:val="21"/>
                <w:lang w:eastAsia="zh-TW"/>
              </w:rPr>
              <w:t xml:space="preserve">商品券取扱店  　</w:t>
            </w:r>
            <w:r w:rsidRPr="00EB0026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Cs w:val="21"/>
                <w:lang w:eastAsia="zh-TW"/>
              </w:rPr>
              <w:t>登録事業所名</w:t>
            </w:r>
          </w:p>
        </w:tc>
        <w:tc>
          <w:tcPr>
            <w:tcW w:w="6961" w:type="dxa"/>
            <w:gridSpan w:val="3"/>
            <w:shd w:val="clear" w:color="auto" w:fill="FFFFFF" w:themeFill="background1"/>
          </w:tcPr>
          <w:p w14:paraId="70E7AF19" w14:textId="77777777" w:rsidR="00E00981" w:rsidRPr="00A4494A" w:rsidRDefault="00E00981" w:rsidP="00E00981">
            <w:pPr>
              <w:rPr>
                <w:rFonts w:asciiTheme="majorEastAsia" w:eastAsia="PMingLiU" w:hAnsiTheme="majorEastAsia" w:cs="Times New Roman"/>
                <w:b/>
                <w:color w:val="000000" w:themeColor="text1"/>
                <w:sz w:val="24"/>
                <w:lang w:eastAsia="zh-TW"/>
              </w:rPr>
            </w:pPr>
          </w:p>
          <w:p w14:paraId="1244734D" w14:textId="46C0293B" w:rsidR="0052462E" w:rsidRPr="00464DCF" w:rsidRDefault="0052462E" w:rsidP="00E00981">
            <w:pPr>
              <w:rPr>
                <w:rFonts w:ascii="HGP教科書体" w:eastAsia="PMingLiU" w:hAnsiTheme="majorEastAsia" w:cs="Times New Roman"/>
                <w:bCs/>
                <w:color w:val="000000" w:themeColor="text1"/>
                <w:sz w:val="24"/>
                <w:lang w:eastAsia="zh-TW"/>
              </w:rPr>
            </w:pPr>
          </w:p>
        </w:tc>
      </w:tr>
      <w:tr w:rsidR="00EB0026" w:rsidRPr="00EB0026" w14:paraId="40CDB38B" w14:textId="77777777" w:rsidTr="0084408A">
        <w:trPr>
          <w:trHeight w:val="553"/>
          <w:jc w:val="center"/>
        </w:trPr>
        <w:tc>
          <w:tcPr>
            <w:tcW w:w="1828" w:type="dxa"/>
            <w:shd w:val="clear" w:color="auto" w:fill="FFFFFF" w:themeFill="background1"/>
            <w:vAlign w:val="center"/>
          </w:tcPr>
          <w:p w14:paraId="38634FAD" w14:textId="77777777" w:rsidR="00E00981" w:rsidRPr="00EB0026" w:rsidRDefault="00E00981" w:rsidP="00471600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住所・電話</w:t>
            </w:r>
          </w:p>
        </w:tc>
        <w:tc>
          <w:tcPr>
            <w:tcW w:w="6961" w:type="dxa"/>
            <w:gridSpan w:val="3"/>
            <w:shd w:val="clear" w:color="auto" w:fill="FFFFFF" w:themeFill="background1"/>
            <w:vAlign w:val="center"/>
          </w:tcPr>
          <w:p w14:paraId="54F47231" w14:textId="1D05094C" w:rsidR="00E00981" w:rsidRPr="00A4494A" w:rsidRDefault="0052462E" w:rsidP="00A4494A">
            <w:pPr>
              <w:ind w:firstLineChars="1600" w:firstLine="3840"/>
              <w:rPr>
                <w:rFonts w:asciiTheme="majorEastAsia" w:eastAsiaTheme="majorEastAsia" w:hAnsiTheme="majorEastAsia" w:cs="Times New Roman"/>
                <w:color w:val="000000" w:themeColor="text1"/>
                <w:sz w:val="24"/>
                <w:lang w:eastAsia="zh-TW"/>
              </w:rPr>
            </w:pPr>
            <w:r w:rsidRPr="00A4494A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lang w:eastAsia="zh-TW"/>
              </w:rPr>
              <w:t xml:space="preserve">　　</w:t>
            </w:r>
            <w:r w:rsidR="00E00981" w:rsidRPr="00A4494A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lang w:eastAsia="zh-TW"/>
              </w:rPr>
              <w:t>☎</w:t>
            </w:r>
            <w:r w:rsidRPr="00A4494A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lang w:eastAsia="zh-TW"/>
              </w:rPr>
              <w:t xml:space="preserve">　</w:t>
            </w:r>
          </w:p>
        </w:tc>
      </w:tr>
      <w:tr w:rsidR="00EB0026" w:rsidRPr="00EB0026" w14:paraId="7EE6DAFC" w14:textId="77777777" w:rsidTr="0084408A">
        <w:trPr>
          <w:trHeight w:val="703"/>
          <w:jc w:val="center"/>
        </w:trPr>
        <w:tc>
          <w:tcPr>
            <w:tcW w:w="1828" w:type="dxa"/>
            <w:shd w:val="clear" w:color="auto" w:fill="FFFFFF" w:themeFill="background1"/>
            <w:vAlign w:val="center"/>
          </w:tcPr>
          <w:p w14:paraId="2E6DAAFF" w14:textId="77777777" w:rsidR="00E00981" w:rsidRPr="00EB0026" w:rsidRDefault="00E00981" w:rsidP="00F47F1C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代表者名</w:t>
            </w:r>
          </w:p>
        </w:tc>
        <w:tc>
          <w:tcPr>
            <w:tcW w:w="3561" w:type="dxa"/>
            <w:shd w:val="clear" w:color="auto" w:fill="FFFFFF" w:themeFill="background1"/>
            <w:vAlign w:val="center"/>
          </w:tcPr>
          <w:p w14:paraId="4045C7C3" w14:textId="58013E7E" w:rsidR="00E00981" w:rsidRPr="00A4494A" w:rsidRDefault="00E00981" w:rsidP="00A4494A">
            <w:pPr>
              <w:wordWrap w:val="0"/>
              <w:ind w:right="242"/>
              <w:jc w:val="right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A4494A">
              <w:rPr>
                <w:rFonts w:asciiTheme="majorEastAsia" w:eastAsiaTheme="majorEastAsia" w:hAnsiTheme="majorEastAsia" w:cs="ＭＳ 明朝" w:hint="eastAsia"/>
                <w:color w:val="000000" w:themeColor="text1"/>
                <w:sz w:val="24"/>
              </w:rPr>
              <w:t xml:space="preserve">　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0D567C" w14:textId="77777777" w:rsidR="00E00981" w:rsidRPr="00EB0026" w:rsidRDefault="00E00981" w:rsidP="00471600">
            <w:pPr>
              <w:ind w:rightChars="-51" w:right="-107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持込者名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2ABBBA4D" w14:textId="42C755FE" w:rsidR="00E00981" w:rsidRPr="00EB0026" w:rsidRDefault="00E00981" w:rsidP="00E00981">
            <w:pPr>
              <w:rPr>
                <w:rFonts w:asciiTheme="majorEastAsia" w:eastAsiaTheme="majorEastAsia" w:hAnsiTheme="majorEastAsia" w:cs="Times New Roman"/>
                <w:b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 xml:space="preserve">　</w:t>
            </w:r>
            <w:r w:rsidR="00F63C37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 xml:space="preserve">　　　　　　</w:t>
            </w:r>
          </w:p>
        </w:tc>
      </w:tr>
    </w:tbl>
    <w:p w14:paraId="58B27BC9" w14:textId="59C2EA17" w:rsidR="006C670F" w:rsidRPr="00EB0026" w:rsidRDefault="006C670F" w:rsidP="00E00981">
      <w:pPr>
        <w:rPr>
          <w:rFonts w:asciiTheme="majorEastAsia" w:eastAsiaTheme="majorEastAsia" w:hAnsiTheme="majorEastAsia" w:cs="Times New Roman"/>
          <w:b/>
          <w:color w:val="000000" w:themeColor="text1"/>
          <w:szCs w:val="21"/>
        </w:rPr>
      </w:pPr>
      <w:r w:rsidRPr="00EB0026">
        <w:rPr>
          <w:rFonts w:asciiTheme="majorEastAsia" w:eastAsiaTheme="majorEastAsia" w:hAnsiTheme="majorEastAsia" w:cs="Times New Roman" w:hint="eastAsia"/>
          <w:color w:val="000000" w:themeColor="text1"/>
          <w:sz w:val="24"/>
        </w:rPr>
        <w:t xml:space="preserve">　　　　</w:t>
      </w:r>
      <w:r w:rsidR="00B8582E" w:rsidRPr="00EB0026">
        <w:rPr>
          <w:rFonts w:asciiTheme="majorEastAsia" w:eastAsiaTheme="majorEastAsia" w:hAnsiTheme="majorEastAsia" w:cs="Times New Roman" w:hint="eastAsia"/>
          <w:color w:val="000000" w:themeColor="text1"/>
          <w:sz w:val="24"/>
        </w:rPr>
        <w:t xml:space="preserve">　　　　　　</w:t>
      </w:r>
    </w:p>
    <w:p w14:paraId="7E726025" w14:textId="63EECFA6" w:rsidR="00E00981" w:rsidRPr="00EB0026" w:rsidRDefault="006C670F" w:rsidP="00E00981">
      <w:pPr>
        <w:rPr>
          <w:rFonts w:asciiTheme="majorEastAsia" w:eastAsiaTheme="majorEastAsia" w:hAnsiTheme="majorEastAsia" w:cs="Times New Roman"/>
          <w:color w:val="000000" w:themeColor="text1"/>
          <w:sz w:val="24"/>
        </w:rPr>
      </w:pPr>
      <w:r w:rsidRPr="00EB0026">
        <w:rPr>
          <w:rFonts w:asciiTheme="majorEastAsia" w:eastAsiaTheme="majorEastAsia" w:hAnsiTheme="majorEastAsia" w:cs="Times New Roman" w:hint="eastAsia"/>
          <w:color w:val="000000" w:themeColor="text1"/>
          <w:sz w:val="24"/>
        </w:rPr>
        <w:t>【換金</w:t>
      </w:r>
      <w:r w:rsidR="00E00981" w:rsidRPr="00EB0026">
        <w:rPr>
          <w:rFonts w:asciiTheme="majorEastAsia" w:eastAsiaTheme="majorEastAsia" w:hAnsiTheme="majorEastAsia" w:cs="Times New Roman" w:hint="eastAsia"/>
          <w:color w:val="000000" w:themeColor="text1"/>
          <w:sz w:val="24"/>
        </w:rPr>
        <w:t>内容】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11"/>
        <w:gridCol w:w="3765"/>
        <w:gridCol w:w="598"/>
      </w:tblGrid>
      <w:tr w:rsidR="00EB0026" w:rsidRPr="00EB0026" w14:paraId="2BFF6026" w14:textId="77777777" w:rsidTr="0084408A">
        <w:trPr>
          <w:trHeight w:val="705"/>
          <w:jc w:val="center"/>
        </w:trPr>
        <w:tc>
          <w:tcPr>
            <w:tcW w:w="441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4DF5F49" w14:textId="56A01DC9" w:rsidR="00E00981" w:rsidRPr="00663B8E" w:rsidRDefault="00EE7190" w:rsidP="00E00981">
            <w:pPr>
              <w:rPr>
                <w:rFonts w:asciiTheme="majorEastAsia" w:eastAsiaTheme="majorEastAsia" w:hAnsiTheme="majorEastAsia" w:cs="Times New Roman"/>
                <w:color w:val="000000" w:themeColor="text1"/>
                <w:sz w:val="24"/>
                <w:szCs w:val="24"/>
              </w:rPr>
            </w:pPr>
            <w:r w:rsidRPr="00EE7190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山鹿市</w:t>
            </w:r>
            <w:r w:rsidR="00B858AD" w:rsidRPr="00B858AD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くらし応援</w:t>
            </w:r>
            <w:r w:rsidRPr="00EE7190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商品券</w:t>
            </w:r>
            <w:r w:rsidR="00E00981" w:rsidRPr="00663B8E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szCs w:val="24"/>
              </w:rPr>
              <w:t>の換金枚数</w:t>
            </w:r>
          </w:p>
        </w:tc>
        <w:tc>
          <w:tcPr>
            <w:tcW w:w="376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7201B" w14:textId="7546B3E2" w:rsidR="00E00981" w:rsidRPr="00EB0026" w:rsidRDefault="00A4494A" w:rsidP="00E00981">
            <w:pPr>
              <w:jc w:val="right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A4494A">
              <w:rPr>
                <w:rFonts w:ascii="HGP教科書体" w:eastAsia="HGP教科書体" w:hAnsiTheme="majorEastAsia" w:cs="Times New Roman" w:hint="eastAsia"/>
                <w:color w:val="FF0000"/>
                <w:sz w:val="24"/>
              </w:rPr>
              <w:t xml:space="preserve">　</w:t>
            </w:r>
            <w:r w:rsidR="00E00981"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枚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776236" w14:textId="28C80B77" w:rsidR="00E00981" w:rsidRPr="00EB0026" w:rsidRDefault="00451D41" w:rsidP="00BE1FD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①</w:t>
            </w:r>
          </w:p>
        </w:tc>
      </w:tr>
      <w:tr w:rsidR="00EB0026" w:rsidRPr="00A4494A" w14:paraId="070DD8D0" w14:textId="77777777" w:rsidTr="0084408A">
        <w:trPr>
          <w:trHeight w:val="703"/>
          <w:jc w:val="center"/>
        </w:trPr>
        <w:tc>
          <w:tcPr>
            <w:tcW w:w="44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1863EC" w14:textId="57F9AB93" w:rsidR="00E00981" w:rsidRPr="00EB0026" w:rsidRDefault="00E00981" w:rsidP="00E00981">
            <w:pPr>
              <w:rPr>
                <w:rFonts w:asciiTheme="majorEastAsia" w:eastAsiaTheme="majorEastAsia" w:hAnsiTheme="majorEastAsia" w:cs="Times New Roman"/>
                <w:color w:val="000000" w:themeColor="text1"/>
                <w:sz w:val="24"/>
                <w:lang w:eastAsia="zh-TW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lang w:eastAsia="zh-TW"/>
              </w:rPr>
              <w:t>換金請求額（①×</w:t>
            </w:r>
            <w:r w:rsidR="00617EA4"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lang w:eastAsia="zh-TW"/>
              </w:rPr>
              <w:t>1,000</w:t>
            </w: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  <w:lang w:eastAsia="zh-TW"/>
              </w:rPr>
              <w:t>円）</w:t>
            </w:r>
          </w:p>
        </w:tc>
        <w:tc>
          <w:tcPr>
            <w:tcW w:w="376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E57EF" w14:textId="346FDC9D" w:rsidR="00E00981" w:rsidRPr="00A4494A" w:rsidRDefault="00E00981" w:rsidP="00E00981">
            <w:pPr>
              <w:jc w:val="right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A4494A">
              <w:rPr>
                <w:rFonts w:ascii="HGP教科書体" w:eastAsia="HGP教科書体" w:hAnsiTheme="majorEastAsia" w:cs="Times New Roman" w:hint="eastAsia"/>
                <w:bCs/>
                <w:color w:val="FF0000"/>
                <w:sz w:val="24"/>
                <w:lang w:eastAsia="zh-TW"/>
              </w:rPr>
              <w:t xml:space="preserve">　</w:t>
            </w:r>
            <w:r w:rsidRPr="00A4494A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59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4047C3" w14:textId="7254FF70" w:rsidR="00E00981" w:rsidRPr="00A4494A" w:rsidRDefault="00BE1FD2" w:rsidP="00BE1FD2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A4494A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②</w:t>
            </w:r>
          </w:p>
        </w:tc>
      </w:tr>
    </w:tbl>
    <w:p w14:paraId="7E714716" w14:textId="77777777" w:rsidR="00A632F4" w:rsidRPr="00EB0026" w:rsidRDefault="00A632F4" w:rsidP="00A632F4">
      <w:pPr>
        <w:rPr>
          <w:rFonts w:asciiTheme="majorEastAsia" w:eastAsiaTheme="majorEastAsia" w:hAnsiTheme="majorEastAsia"/>
          <w:color w:val="000000" w:themeColor="text1"/>
          <w:sz w:val="8"/>
          <w:szCs w:val="8"/>
        </w:rPr>
      </w:pPr>
    </w:p>
    <w:p w14:paraId="4218836B" w14:textId="0FB71A1B" w:rsidR="008B5B10" w:rsidRPr="00EB0026" w:rsidRDefault="006C670F" w:rsidP="00A632F4">
      <w:p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EB002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【換金方法】</w:t>
      </w:r>
    </w:p>
    <w:tbl>
      <w:tblPr>
        <w:tblStyle w:val="a8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1"/>
        <w:gridCol w:w="3118"/>
        <w:gridCol w:w="3119"/>
      </w:tblGrid>
      <w:tr w:rsidR="00A77687" w:rsidRPr="00EB0026" w14:paraId="4A073615" w14:textId="77777777" w:rsidTr="00A77687">
        <w:tc>
          <w:tcPr>
            <w:tcW w:w="2551" w:type="dxa"/>
            <w:vMerge w:val="restart"/>
            <w:vAlign w:val="center"/>
          </w:tcPr>
          <w:p w14:paraId="3FFC7A42" w14:textId="77777777" w:rsidR="00A77687" w:rsidRPr="00EB0026" w:rsidRDefault="00A77687" w:rsidP="006C670F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次のいずれかに</w:t>
            </w:r>
          </w:p>
          <w:p w14:paraId="69276A4B" w14:textId="53EB197B" w:rsidR="00A77687" w:rsidRPr="00EB0026" w:rsidRDefault="00A77687" w:rsidP="006C670F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○をお願いします</w:t>
            </w:r>
          </w:p>
        </w:tc>
        <w:tc>
          <w:tcPr>
            <w:tcW w:w="3118" w:type="dxa"/>
            <w:vAlign w:val="center"/>
          </w:tcPr>
          <w:p w14:paraId="1B6A5FEE" w14:textId="77777777" w:rsidR="00A77687" w:rsidRPr="00EB0026" w:rsidRDefault="00A77687" w:rsidP="006C670F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口座へ入金</w:t>
            </w:r>
          </w:p>
        </w:tc>
        <w:tc>
          <w:tcPr>
            <w:tcW w:w="3119" w:type="dxa"/>
            <w:vAlign w:val="center"/>
          </w:tcPr>
          <w:p w14:paraId="493D26D3" w14:textId="5E9BD5EA" w:rsidR="00A77687" w:rsidRPr="00EB0026" w:rsidRDefault="00A77687" w:rsidP="006C670F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他行口座へ振込</w:t>
            </w:r>
          </w:p>
        </w:tc>
      </w:tr>
      <w:tr w:rsidR="00A77687" w:rsidRPr="00EB0026" w14:paraId="30C94FC2" w14:textId="77777777" w:rsidTr="00A77687">
        <w:trPr>
          <w:trHeight w:val="414"/>
        </w:trPr>
        <w:tc>
          <w:tcPr>
            <w:tcW w:w="2551" w:type="dxa"/>
            <w:vMerge/>
            <w:vAlign w:val="center"/>
          </w:tcPr>
          <w:p w14:paraId="11B29DC5" w14:textId="77777777" w:rsidR="00A77687" w:rsidRPr="00EB0026" w:rsidRDefault="00A77687" w:rsidP="00E00981">
            <w:pPr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088512D" w14:textId="77777777" w:rsidR="00A77687" w:rsidRPr="00D66F75" w:rsidRDefault="00A77687" w:rsidP="0052462E">
            <w:pPr>
              <w:jc w:val="center"/>
              <w:rPr>
                <w:rFonts w:ascii="HGP教科書体" w:eastAsia="HGP教科書体" w:hAnsiTheme="majorEastAsia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26F56FA8" w14:textId="305DFB8E" w:rsidR="00A77687" w:rsidRPr="00EB0026" w:rsidRDefault="00A77687" w:rsidP="00E00981">
            <w:pPr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</w:p>
        </w:tc>
      </w:tr>
    </w:tbl>
    <w:p w14:paraId="425C1A17" w14:textId="12817ACC" w:rsidR="00B8582E" w:rsidRPr="00EB0026" w:rsidRDefault="00B8582E" w:rsidP="0019520F">
      <w:pPr>
        <w:ind w:firstLineChars="1600" w:firstLine="3534"/>
        <w:rPr>
          <w:rFonts w:asciiTheme="majorEastAsia" w:eastAsiaTheme="majorEastAsia" w:hAnsiTheme="majorEastAsia" w:cs="Times New Roman"/>
          <w:color w:val="000000" w:themeColor="text1"/>
          <w:sz w:val="22"/>
        </w:rPr>
      </w:pPr>
      <w:r w:rsidRPr="00EB0026">
        <w:rPr>
          <w:rFonts w:asciiTheme="majorEastAsia" w:eastAsiaTheme="majorEastAsia" w:hAnsiTheme="majorEastAsia" w:cs="Times New Roman" w:hint="eastAsia"/>
          <w:b/>
          <w:color w:val="000000" w:themeColor="text1"/>
          <w:sz w:val="22"/>
        </w:rPr>
        <w:t>※他行</w:t>
      </w:r>
      <w:r w:rsidR="00F63C37">
        <w:rPr>
          <w:rFonts w:asciiTheme="majorEastAsia" w:eastAsiaTheme="majorEastAsia" w:hAnsiTheme="majorEastAsia" w:cs="Times New Roman" w:hint="eastAsia"/>
          <w:b/>
          <w:color w:val="000000" w:themeColor="text1"/>
          <w:sz w:val="22"/>
        </w:rPr>
        <w:t>口座振込</w:t>
      </w:r>
      <w:r w:rsidRPr="00EB0026">
        <w:rPr>
          <w:rFonts w:asciiTheme="majorEastAsia" w:eastAsiaTheme="majorEastAsia" w:hAnsiTheme="majorEastAsia" w:cs="Times New Roman" w:hint="eastAsia"/>
          <w:b/>
          <w:color w:val="000000" w:themeColor="text1"/>
          <w:sz w:val="22"/>
        </w:rPr>
        <w:t>手数料は、事業者様負担となります。</w:t>
      </w:r>
    </w:p>
    <w:p w14:paraId="56AC22D1" w14:textId="64829962" w:rsidR="00E00981" w:rsidRPr="00EB0026" w:rsidRDefault="00E00981" w:rsidP="00B8582E">
      <w:pPr>
        <w:rPr>
          <w:rFonts w:asciiTheme="majorEastAsia" w:eastAsiaTheme="majorEastAsia" w:hAnsiTheme="majorEastAsia" w:cs="Times New Roman"/>
          <w:b/>
          <w:color w:val="000000" w:themeColor="text1"/>
          <w:sz w:val="20"/>
          <w:szCs w:val="20"/>
          <w:lang w:eastAsia="zh-TW"/>
        </w:rPr>
      </w:pPr>
      <w:r w:rsidRPr="00EB0026">
        <w:rPr>
          <w:rFonts w:asciiTheme="majorEastAsia" w:eastAsiaTheme="majorEastAsia" w:hAnsiTheme="majorEastAsia" w:cs="Times New Roman" w:hint="eastAsia"/>
          <w:color w:val="000000" w:themeColor="text1"/>
          <w:sz w:val="24"/>
          <w:lang w:eastAsia="zh-TW"/>
        </w:rPr>
        <w:t>【</w:t>
      </w:r>
      <w:r w:rsidR="0019520F">
        <w:rPr>
          <w:rFonts w:asciiTheme="majorEastAsia" w:eastAsiaTheme="majorEastAsia" w:hAnsiTheme="majorEastAsia" w:cs="Times New Roman" w:hint="eastAsia"/>
          <w:color w:val="000000" w:themeColor="text1"/>
          <w:sz w:val="24"/>
        </w:rPr>
        <w:t>入金先口座</w:t>
      </w:r>
      <w:r w:rsidR="00B8582E" w:rsidRPr="00EB0026">
        <w:rPr>
          <w:rFonts w:asciiTheme="majorEastAsia" w:eastAsiaTheme="majorEastAsia" w:hAnsiTheme="majorEastAsia" w:cs="Times New Roman" w:hint="eastAsia"/>
          <w:color w:val="000000" w:themeColor="text1"/>
          <w:sz w:val="24"/>
          <w:lang w:eastAsia="zh-TW"/>
        </w:rPr>
        <w:t>情報</w:t>
      </w:r>
      <w:r w:rsidRPr="00EB0026">
        <w:rPr>
          <w:rFonts w:asciiTheme="majorEastAsia" w:eastAsiaTheme="majorEastAsia" w:hAnsiTheme="majorEastAsia" w:cs="Times New Roman" w:hint="eastAsia"/>
          <w:color w:val="000000" w:themeColor="text1"/>
          <w:sz w:val="24"/>
          <w:lang w:eastAsia="zh-TW"/>
        </w:rPr>
        <w:t>】</w:t>
      </w:r>
      <w:r w:rsidR="00B8582E" w:rsidRPr="00EB0026">
        <w:rPr>
          <w:rFonts w:asciiTheme="majorEastAsia" w:eastAsiaTheme="majorEastAsia" w:hAnsiTheme="majorEastAsia" w:cs="Times New Roman" w:hint="eastAsia"/>
          <w:color w:val="000000" w:themeColor="text1"/>
          <w:sz w:val="24"/>
          <w:lang w:eastAsia="zh-TW"/>
        </w:rPr>
        <w:t xml:space="preserve">　　　　　　　　　　　　　　　　　</w:t>
      </w:r>
    </w:p>
    <w:tbl>
      <w:tblPr>
        <w:tblStyle w:val="a8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520"/>
      </w:tblGrid>
      <w:tr w:rsidR="00EB0026" w:rsidRPr="00B81F00" w14:paraId="7423F78F" w14:textId="77777777" w:rsidTr="00A632F4">
        <w:trPr>
          <w:trHeight w:val="494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FE97B7" w14:textId="1F62DF4F" w:rsidR="00B8582E" w:rsidRPr="00EB0026" w:rsidRDefault="0019520F" w:rsidP="00B8582E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 w:themeColor="text1"/>
                <w:szCs w:val="21"/>
              </w:rPr>
              <w:t>金融機関</w:t>
            </w:r>
            <w:r w:rsidR="00B8582E"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0F4702" w14:textId="37D412EA" w:rsidR="00B8582E" w:rsidRPr="00A4494A" w:rsidRDefault="0052462E" w:rsidP="00943860">
            <w:pPr>
              <w:rPr>
                <w:rFonts w:asciiTheme="majorEastAsia" w:eastAsiaTheme="majorEastAsia" w:hAnsiTheme="majorEastAsia" w:cs="Times New Roman"/>
                <w:b/>
                <w:bCs/>
                <w:sz w:val="24"/>
              </w:rPr>
            </w:pPr>
            <w:r w:rsidRPr="00943860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1"/>
              </w:rPr>
              <w:t>肥後銀行</w:t>
            </w:r>
            <w:r w:rsidR="00041E24" w:rsidRPr="00943860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1"/>
              </w:rPr>
              <w:t>・熊本銀行・</w:t>
            </w:r>
            <w:r w:rsidR="00B81F00" w:rsidRPr="00943860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1"/>
              </w:rPr>
              <w:t>熊本第一</w:t>
            </w:r>
            <w:r w:rsidR="005529F2" w:rsidRPr="00943860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1"/>
              </w:rPr>
              <w:t>信用金庫</w:t>
            </w:r>
            <w:r w:rsidR="00943860" w:rsidRPr="00943860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1"/>
              </w:rPr>
              <w:t xml:space="preserve">・（　　　　</w:t>
            </w:r>
            <w:r w:rsidR="00DA75A6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1"/>
              </w:rPr>
              <w:t xml:space="preserve">　</w:t>
            </w:r>
            <w:r w:rsidR="00943860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1"/>
              </w:rPr>
              <w:t xml:space="preserve">　</w:t>
            </w:r>
            <w:r w:rsidR="00943860" w:rsidRPr="00943860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1"/>
              </w:rPr>
              <w:t xml:space="preserve">　　）</w:t>
            </w:r>
          </w:p>
        </w:tc>
      </w:tr>
      <w:tr w:rsidR="00EB0026" w:rsidRPr="00EB0026" w14:paraId="1DFC0B66" w14:textId="77777777" w:rsidTr="00DA75A6">
        <w:trPr>
          <w:trHeight w:val="539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0F01" w14:textId="22E4217E" w:rsidR="00B8582E" w:rsidRPr="00EB0026" w:rsidRDefault="00B8582E" w:rsidP="00B8582E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Cs w:val="21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Cs w:val="21"/>
              </w:rPr>
              <w:t>支店名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55C21" w14:textId="796BE18C" w:rsidR="00B8582E" w:rsidRPr="00A4494A" w:rsidRDefault="00B8582E" w:rsidP="00B8582E">
            <w:pPr>
              <w:jc w:val="center"/>
              <w:rPr>
                <w:rFonts w:ascii="HGP教科書体" w:eastAsia="HGP教科書体" w:hAnsiTheme="majorEastAsia" w:cs="Times New Roman"/>
                <w:color w:val="FF0000"/>
                <w:sz w:val="24"/>
              </w:rPr>
            </w:pPr>
          </w:p>
        </w:tc>
      </w:tr>
      <w:tr w:rsidR="00EB0026" w:rsidRPr="00EB0026" w14:paraId="6A15389F" w14:textId="77777777" w:rsidTr="00A632F4">
        <w:trPr>
          <w:trHeight w:val="38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2A80" w14:textId="2C65F243" w:rsidR="00B8582E" w:rsidRPr="00EB0026" w:rsidRDefault="00B8582E" w:rsidP="00B8582E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Cs w:val="21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Cs w:val="21"/>
              </w:rPr>
              <w:t>預金種目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14D08" w14:textId="3AB8A16F" w:rsidR="00B8582E" w:rsidRPr="00EB0026" w:rsidRDefault="00B8582E" w:rsidP="00B8582E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普通預金・当座預金</w:t>
            </w:r>
          </w:p>
        </w:tc>
      </w:tr>
      <w:tr w:rsidR="00EB0026" w:rsidRPr="00EB0026" w14:paraId="7E59AF09" w14:textId="77777777" w:rsidTr="00F63C37">
        <w:trPr>
          <w:trHeight w:val="52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1DCB" w14:textId="43686A28" w:rsidR="00B8582E" w:rsidRPr="00EB0026" w:rsidRDefault="00B8582E" w:rsidP="00B8582E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Cs w:val="21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1B496" w14:textId="5815F69D" w:rsidR="00B8582E" w:rsidRPr="00A4494A" w:rsidRDefault="00B8582E" w:rsidP="00B8582E">
            <w:pPr>
              <w:jc w:val="center"/>
              <w:rPr>
                <w:rFonts w:ascii="HGP教科書体" w:eastAsia="HGP教科書体" w:hAnsiTheme="majorEastAsia" w:cs="Times New Roman"/>
                <w:color w:val="000000" w:themeColor="text1"/>
                <w:sz w:val="24"/>
              </w:rPr>
            </w:pPr>
          </w:p>
        </w:tc>
      </w:tr>
      <w:tr w:rsidR="00EB0026" w:rsidRPr="00EB0026" w14:paraId="0DA03FB5" w14:textId="77777777" w:rsidTr="00DA75A6">
        <w:trPr>
          <w:trHeight w:val="616"/>
        </w:trPr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9AD17E" w14:textId="77777777" w:rsidR="00B8582E" w:rsidRPr="00EB0026" w:rsidRDefault="00B8582E" w:rsidP="00B8582E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Cs w:val="21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Cs w:val="21"/>
              </w:rPr>
              <w:t>フリガナ</w:t>
            </w:r>
          </w:p>
          <w:p w14:paraId="370E23DC" w14:textId="3D6BDF91" w:rsidR="00B8582E" w:rsidRPr="00EB0026" w:rsidRDefault="00B8582E" w:rsidP="00B8582E">
            <w:pPr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Cs w:val="21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Cs w:val="21"/>
              </w:rPr>
              <w:t>口座名義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482811F" w14:textId="5DA2D653" w:rsidR="00B8582E" w:rsidRPr="00A4494A" w:rsidRDefault="00B8582E" w:rsidP="00B8582E">
            <w:pPr>
              <w:jc w:val="center"/>
              <w:rPr>
                <w:rFonts w:ascii="HGP教科書体" w:eastAsia="HGP教科書体" w:hAnsiTheme="majorEastAsia" w:cs="Times New Roman"/>
                <w:color w:val="000000" w:themeColor="text1"/>
                <w:sz w:val="24"/>
              </w:rPr>
            </w:pPr>
          </w:p>
        </w:tc>
      </w:tr>
    </w:tbl>
    <w:tbl>
      <w:tblPr>
        <w:tblpPr w:leftFromText="142" w:rightFromText="142" w:vertAnchor="page" w:horzAnchor="page" w:tblpX="1703" w:tblpY="13606"/>
        <w:tblW w:w="29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"/>
        <w:gridCol w:w="992"/>
        <w:gridCol w:w="992"/>
      </w:tblGrid>
      <w:tr w:rsidR="00EB0026" w:rsidRPr="00EB0026" w14:paraId="3A62BC61" w14:textId="77777777" w:rsidTr="00B8582E">
        <w:trPr>
          <w:trHeight w:val="285"/>
        </w:trPr>
        <w:tc>
          <w:tcPr>
            <w:tcW w:w="29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FFE0DF" w14:textId="77777777" w:rsidR="00B8582E" w:rsidRPr="00EB0026" w:rsidRDefault="00B8582E" w:rsidP="00B8582E">
            <w:pPr>
              <w:widowControl/>
              <w:jc w:val="center"/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</w:pPr>
            <w:r w:rsidRPr="00EB0026"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  <w:t>(金融機関使用欄）</w:t>
            </w:r>
          </w:p>
        </w:tc>
      </w:tr>
      <w:tr w:rsidR="00EB0026" w:rsidRPr="00EB0026" w14:paraId="180514BF" w14:textId="77777777" w:rsidTr="00B8582E">
        <w:trPr>
          <w:trHeight w:val="27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A855" w14:textId="77777777" w:rsidR="00B8582E" w:rsidRPr="00EB0026" w:rsidRDefault="00B8582E" w:rsidP="00B8582E">
            <w:pPr>
              <w:widowControl/>
              <w:jc w:val="center"/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</w:pPr>
            <w:r w:rsidRPr="00EB0026"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  <w:t>検印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3AF95" w14:textId="77777777" w:rsidR="00B8582E" w:rsidRPr="00EB0026" w:rsidRDefault="00B8582E" w:rsidP="00B8582E">
            <w:pPr>
              <w:widowControl/>
              <w:jc w:val="center"/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</w:pPr>
            <w:r w:rsidRPr="00EB0026"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  <w:t>照合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8D6B" w14:textId="77777777" w:rsidR="00B8582E" w:rsidRPr="00EB0026" w:rsidRDefault="00B8582E" w:rsidP="00B8582E">
            <w:pPr>
              <w:widowControl/>
              <w:jc w:val="center"/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</w:pPr>
            <w:r w:rsidRPr="00EB0026"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  <w:t>受付</w:t>
            </w:r>
          </w:p>
        </w:tc>
      </w:tr>
      <w:tr w:rsidR="00EB0026" w:rsidRPr="00EB0026" w14:paraId="43F7EAF8" w14:textId="77777777" w:rsidTr="00B8582E">
        <w:trPr>
          <w:trHeight w:val="360"/>
        </w:trPr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92D2" w14:textId="77777777" w:rsidR="00B8582E" w:rsidRPr="00EB0026" w:rsidRDefault="00B8582E" w:rsidP="00B8582E">
            <w:pPr>
              <w:widowControl/>
              <w:jc w:val="center"/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</w:pPr>
            <w:r w:rsidRPr="00EB0026"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34F1" w14:textId="77777777" w:rsidR="00B8582E" w:rsidRPr="00EB0026" w:rsidRDefault="00B8582E" w:rsidP="00B8582E">
            <w:pPr>
              <w:widowControl/>
              <w:jc w:val="center"/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</w:pPr>
            <w:r w:rsidRPr="00EB0026"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D34B" w14:textId="77777777" w:rsidR="00B8582E" w:rsidRPr="00EB0026" w:rsidRDefault="00B8582E" w:rsidP="00B8582E">
            <w:pPr>
              <w:widowControl/>
              <w:jc w:val="center"/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</w:pPr>
            <w:r w:rsidRPr="00EB0026"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EB0026" w:rsidRPr="00EB0026" w14:paraId="31C1E718" w14:textId="77777777" w:rsidTr="00B8582E">
        <w:trPr>
          <w:trHeight w:val="285"/>
        </w:trPr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F65A" w14:textId="77777777" w:rsidR="00B8582E" w:rsidRPr="00EB0026" w:rsidRDefault="00B8582E" w:rsidP="00B8582E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8E65" w14:textId="77777777" w:rsidR="00B8582E" w:rsidRPr="00EB0026" w:rsidRDefault="00B8582E" w:rsidP="00B8582E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9F44" w14:textId="77777777" w:rsidR="00B8582E" w:rsidRPr="00EB0026" w:rsidRDefault="00B8582E" w:rsidP="00B8582E">
            <w:pPr>
              <w:widowControl/>
              <w:jc w:val="left"/>
              <w:rPr>
                <w:rFonts w:asciiTheme="majorEastAsia" w:eastAsiaTheme="majorEastAsia" w:hAnsiTheme="majorEastAsia" w:cs="Courier New"/>
                <w:color w:val="000000" w:themeColor="text1"/>
                <w:kern w:val="0"/>
                <w:sz w:val="22"/>
              </w:rPr>
            </w:pPr>
          </w:p>
        </w:tc>
      </w:tr>
    </w:tbl>
    <w:p w14:paraId="24C27D6E" w14:textId="3045F4C0" w:rsidR="00B8582E" w:rsidRPr="00EB0026" w:rsidRDefault="00B8582E" w:rsidP="00B8582E">
      <w:pPr>
        <w:rPr>
          <w:rFonts w:asciiTheme="majorEastAsia" w:eastAsiaTheme="majorEastAsia" w:hAnsiTheme="majorEastAsia" w:cs="Times New Roman"/>
          <w:color w:val="000000" w:themeColor="text1"/>
          <w:sz w:val="24"/>
        </w:rPr>
      </w:pPr>
    </w:p>
    <w:tbl>
      <w:tblPr>
        <w:tblpPr w:leftFromText="142" w:rightFromText="142" w:vertAnchor="page" w:horzAnchor="margin" w:tblpXSpec="center" w:tblpY="149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05"/>
        <w:gridCol w:w="2206"/>
        <w:gridCol w:w="2206"/>
        <w:gridCol w:w="2206"/>
      </w:tblGrid>
      <w:tr w:rsidR="00EB0026" w:rsidRPr="00EB0026" w14:paraId="3C6F8159" w14:textId="77777777" w:rsidTr="0084408A">
        <w:tc>
          <w:tcPr>
            <w:tcW w:w="2205" w:type="dxa"/>
            <w:shd w:val="clear" w:color="auto" w:fill="FFFFFF" w:themeFill="background1"/>
            <w:vAlign w:val="center"/>
          </w:tcPr>
          <w:p w14:paraId="7271C140" w14:textId="77777777" w:rsidR="00B8582E" w:rsidRPr="00EB0026" w:rsidRDefault="00B8582E" w:rsidP="00B8582E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A.申告枚数(①)</w:t>
            </w:r>
          </w:p>
        </w:tc>
        <w:tc>
          <w:tcPr>
            <w:tcW w:w="2206" w:type="dxa"/>
            <w:shd w:val="clear" w:color="auto" w:fill="FFFFFF" w:themeFill="background1"/>
            <w:vAlign w:val="center"/>
          </w:tcPr>
          <w:p w14:paraId="110FB564" w14:textId="18CF8F7F" w:rsidR="00B8582E" w:rsidRPr="00EB0026" w:rsidRDefault="00B8582E" w:rsidP="00B8582E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B.計測した枚数</w:t>
            </w:r>
          </w:p>
        </w:tc>
        <w:tc>
          <w:tcPr>
            <w:tcW w:w="2206" w:type="dxa"/>
            <w:shd w:val="clear" w:color="auto" w:fill="FFFFFF" w:themeFill="background1"/>
            <w:vAlign w:val="center"/>
          </w:tcPr>
          <w:p w14:paraId="22AE863C" w14:textId="77777777" w:rsidR="00B8582E" w:rsidRPr="00EB0026" w:rsidRDefault="00B8582E" w:rsidP="00B8582E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C.うち無効</w:t>
            </w:r>
          </w:p>
        </w:tc>
        <w:tc>
          <w:tcPr>
            <w:tcW w:w="2206" w:type="dxa"/>
            <w:shd w:val="clear" w:color="auto" w:fill="FFFFFF" w:themeFill="background1"/>
            <w:vAlign w:val="center"/>
          </w:tcPr>
          <w:p w14:paraId="1C607B86" w14:textId="77777777" w:rsidR="00B8582E" w:rsidRPr="00EB0026" w:rsidRDefault="00B8582E" w:rsidP="00B8582E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D.有効枚数(B-C)</w:t>
            </w:r>
          </w:p>
        </w:tc>
      </w:tr>
      <w:tr w:rsidR="00EB0026" w:rsidRPr="00EB0026" w14:paraId="47923063" w14:textId="77777777" w:rsidTr="0084408A">
        <w:trPr>
          <w:trHeight w:val="557"/>
        </w:trPr>
        <w:tc>
          <w:tcPr>
            <w:tcW w:w="2205" w:type="dxa"/>
            <w:shd w:val="clear" w:color="auto" w:fill="FFFFFF" w:themeFill="background1"/>
            <w:vAlign w:val="center"/>
          </w:tcPr>
          <w:p w14:paraId="1CC1F99E" w14:textId="77777777" w:rsidR="00B8582E" w:rsidRPr="00EB0026" w:rsidRDefault="00B8582E" w:rsidP="00B8582E">
            <w:pPr>
              <w:spacing w:line="0" w:lineRule="atLeast"/>
              <w:jc w:val="right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枚</w:t>
            </w:r>
          </w:p>
        </w:tc>
        <w:tc>
          <w:tcPr>
            <w:tcW w:w="2206" w:type="dxa"/>
            <w:shd w:val="clear" w:color="auto" w:fill="FFFFFF" w:themeFill="background1"/>
            <w:vAlign w:val="center"/>
          </w:tcPr>
          <w:p w14:paraId="5891E469" w14:textId="77777777" w:rsidR="00B8582E" w:rsidRPr="00EB0026" w:rsidRDefault="00B8582E" w:rsidP="00B8582E">
            <w:pPr>
              <w:spacing w:line="0" w:lineRule="atLeast"/>
              <w:jc w:val="right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枚</w:t>
            </w:r>
          </w:p>
        </w:tc>
        <w:tc>
          <w:tcPr>
            <w:tcW w:w="2206" w:type="dxa"/>
            <w:shd w:val="clear" w:color="auto" w:fill="FFFFFF" w:themeFill="background1"/>
            <w:vAlign w:val="center"/>
          </w:tcPr>
          <w:p w14:paraId="6FF46AF4" w14:textId="77777777" w:rsidR="00B8582E" w:rsidRPr="00EB0026" w:rsidRDefault="00B8582E" w:rsidP="00B8582E">
            <w:pPr>
              <w:spacing w:line="0" w:lineRule="atLeast"/>
              <w:jc w:val="right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枚</w:t>
            </w:r>
          </w:p>
        </w:tc>
        <w:tc>
          <w:tcPr>
            <w:tcW w:w="2206" w:type="dxa"/>
            <w:shd w:val="clear" w:color="auto" w:fill="FFFFFF" w:themeFill="background1"/>
            <w:vAlign w:val="center"/>
          </w:tcPr>
          <w:p w14:paraId="0EB8188A" w14:textId="77777777" w:rsidR="00B8582E" w:rsidRPr="00EB0026" w:rsidRDefault="00B8582E" w:rsidP="00B8582E">
            <w:pPr>
              <w:spacing w:line="0" w:lineRule="atLeast"/>
              <w:jc w:val="right"/>
              <w:rPr>
                <w:rFonts w:asciiTheme="majorEastAsia" w:eastAsiaTheme="majorEastAsia" w:hAnsiTheme="majorEastAsia" w:cs="Times New Roman"/>
                <w:color w:val="000000" w:themeColor="text1"/>
                <w:sz w:val="24"/>
              </w:rPr>
            </w:pPr>
            <w:r w:rsidRPr="00EB0026">
              <w:rPr>
                <w:rFonts w:asciiTheme="majorEastAsia" w:eastAsiaTheme="majorEastAsia" w:hAnsiTheme="majorEastAsia" w:cs="Times New Roman" w:hint="eastAsia"/>
                <w:color w:val="000000" w:themeColor="text1"/>
                <w:sz w:val="24"/>
              </w:rPr>
              <w:t>枚</w:t>
            </w:r>
          </w:p>
        </w:tc>
      </w:tr>
    </w:tbl>
    <w:tbl>
      <w:tblPr>
        <w:tblStyle w:val="a8"/>
        <w:tblpPr w:leftFromText="142" w:rightFromText="142" w:vertAnchor="text" w:horzAnchor="page" w:tblpX="5566" w:tblpY="24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943860" w14:paraId="62CDE71F" w14:textId="77777777" w:rsidTr="00943860">
        <w:trPr>
          <w:trHeight w:val="397"/>
        </w:trPr>
        <w:tc>
          <w:tcPr>
            <w:tcW w:w="3539" w:type="dxa"/>
            <w:vAlign w:val="center"/>
          </w:tcPr>
          <w:p w14:paraId="1A7DAFCC" w14:textId="77777777" w:rsidR="00943860" w:rsidRPr="0019520F" w:rsidRDefault="00943860" w:rsidP="0094386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9520F">
              <w:rPr>
                <w:rFonts w:asciiTheme="majorEastAsia" w:eastAsiaTheme="majorEastAsia" w:hAnsiTheme="majorEastAsia" w:hint="eastAsia"/>
                <w:color w:val="000000" w:themeColor="text1"/>
              </w:rPr>
              <w:t>入金処理日</w:t>
            </w:r>
          </w:p>
        </w:tc>
      </w:tr>
      <w:tr w:rsidR="00943860" w14:paraId="79A0976F" w14:textId="77777777" w:rsidTr="00943860">
        <w:trPr>
          <w:trHeight w:val="397"/>
        </w:trPr>
        <w:tc>
          <w:tcPr>
            <w:tcW w:w="3539" w:type="dxa"/>
            <w:vAlign w:val="center"/>
          </w:tcPr>
          <w:p w14:paraId="10286B14" w14:textId="6C560F32" w:rsidR="00943860" w:rsidRPr="0019520F" w:rsidRDefault="00943860" w:rsidP="0094386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9520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令和８年　</w:t>
            </w:r>
            <w:r w:rsidR="00DA75A6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19520F">
              <w:rPr>
                <w:rFonts w:asciiTheme="majorEastAsia" w:eastAsiaTheme="majorEastAsia" w:hAnsiTheme="majorEastAsia" w:hint="eastAsia"/>
                <w:color w:val="000000" w:themeColor="text1"/>
              </w:rPr>
              <w:t>月　　日</w:t>
            </w:r>
          </w:p>
        </w:tc>
      </w:tr>
    </w:tbl>
    <w:p w14:paraId="298471F4" w14:textId="4980721F" w:rsidR="00417C2D" w:rsidRPr="00EB0026" w:rsidRDefault="00417C2D" w:rsidP="00943860">
      <w:pPr>
        <w:rPr>
          <w:rFonts w:hint="eastAsia"/>
          <w:color w:val="000000" w:themeColor="text1"/>
        </w:rPr>
      </w:pPr>
    </w:p>
    <w:sectPr w:rsidR="00417C2D" w:rsidRPr="00EB0026" w:rsidSect="00E60F44">
      <w:footerReference w:type="default" r:id="rId8"/>
      <w:pgSz w:w="11906" w:h="16838" w:code="9"/>
      <w:pgMar w:top="851" w:right="1134" w:bottom="851" w:left="1134" w:header="397" w:footer="397" w:gutter="0"/>
      <w:pgBorders w:offsetFrom="page">
        <w:top w:val="thinThickMediumGap" w:sz="24" w:space="24" w:color="00B050"/>
        <w:left w:val="thinThickMediumGap" w:sz="24" w:space="24" w:color="00B050"/>
        <w:bottom w:val="thickThinMediumGap" w:sz="24" w:space="24" w:color="00B050"/>
        <w:right w:val="thickThinMediumGap" w:sz="24" w:space="24" w:color="00B050"/>
      </w:pgBorders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6EEC1" w14:textId="77777777" w:rsidR="001C0A4B" w:rsidRDefault="001C0A4B">
      <w:r>
        <w:separator/>
      </w:r>
    </w:p>
  </w:endnote>
  <w:endnote w:type="continuationSeparator" w:id="0">
    <w:p w14:paraId="72D87C3F" w14:textId="77777777" w:rsidR="001C0A4B" w:rsidRDefault="001C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3BF3" w14:textId="77777777" w:rsidR="00663B8E" w:rsidRDefault="00E00981" w:rsidP="006D0E1B">
    <w:pPr>
      <w:pStyle w:val="a3"/>
      <w:pBdr>
        <w:top w:val="thinThickSmallGap" w:sz="24" w:space="1" w:color="622423"/>
      </w:pBdr>
      <w:tabs>
        <w:tab w:val="clear" w:pos="4252"/>
        <w:tab w:val="clear" w:pos="8504"/>
        <w:tab w:val="right" w:pos="9638"/>
      </w:tabs>
      <w:rPr>
        <w:rFonts w:ascii="Arial" w:hAnsi="Arial"/>
      </w:rPr>
    </w:pPr>
    <w:r>
      <w:rPr>
        <w:rFonts w:ascii="Arial" w:hAnsi="Arial" w:hint="eastAsia"/>
      </w:rPr>
      <w:t>阿蘇市プレミアム付商品券実行委員会</w:t>
    </w:r>
    <w:r>
      <w:rPr>
        <w:rFonts w:ascii="Arial" w:hAnsi="Arial"/>
        <w:lang w:val="ja-JP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B81F00" w:rsidRPr="00B81F00">
      <w:rPr>
        <w:rFonts w:ascii="Arial" w:hAnsi="Arial"/>
        <w:noProof/>
        <w:lang w:val="ja-JP"/>
      </w:rPr>
      <w:t>1</w:t>
    </w:r>
    <w:r>
      <w:fldChar w:fldCharType="end"/>
    </w:r>
  </w:p>
  <w:p w14:paraId="21A39AD7" w14:textId="77777777" w:rsidR="00663B8E" w:rsidRDefault="00663B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5FA54" w14:textId="77777777" w:rsidR="001C0A4B" w:rsidRDefault="001C0A4B">
      <w:r>
        <w:separator/>
      </w:r>
    </w:p>
  </w:footnote>
  <w:footnote w:type="continuationSeparator" w:id="0">
    <w:p w14:paraId="6F536233" w14:textId="77777777" w:rsidR="001C0A4B" w:rsidRDefault="001C0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05AB8"/>
    <w:multiLevelType w:val="hybridMultilevel"/>
    <w:tmpl w:val="852EDC2A"/>
    <w:lvl w:ilvl="0" w:tplc="D9FE7D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0A157D"/>
    <w:multiLevelType w:val="hybridMultilevel"/>
    <w:tmpl w:val="63E24182"/>
    <w:lvl w:ilvl="0" w:tplc="E4BC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BF69B6"/>
    <w:multiLevelType w:val="hybridMultilevel"/>
    <w:tmpl w:val="ED1043B0"/>
    <w:lvl w:ilvl="0" w:tplc="4190B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577128"/>
    <w:multiLevelType w:val="hybridMultilevel"/>
    <w:tmpl w:val="8B441A02"/>
    <w:lvl w:ilvl="0" w:tplc="437C7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3F0A48"/>
    <w:multiLevelType w:val="hybridMultilevel"/>
    <w:tmpl w:val="C6BCBF10"/>
    <w:lvl w:ilvl="0" w:tplc="C3E49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70753">
    <w:abstractNumId w:val="3"/>
  </w:num>
  <w:num w:numId="2" w16cid:durableId="1894853422">
    <w:abstractNumId w:val="0"/>
  </w:num>
  <w:num w:numId="3" w16cid:durableId="784807355">
    <w:abstractNumId w:val="4"/>
  </w:num>
  <w:num w:numId="4" w16cid:durableId="23215385">
    <w:abstractNumId w:val="2"/>
  </w:num>
  <w:num w:numId="5" w16cid:durableId="2811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81"/>
    <w:rsid w:val="00041E24"/>
    <w:rsid w:val="0004766A"/>
    <w:rsid w:val="00063203"/>
    <w:rsid w:val="000D2051"/>
    <w:rsid w:val="00102425"/>
    <w:rsid w:val="0011466E"/>
    <w:rsid w:val="001219C0"/>
    <w:rsid w:val="001664A6"/>
    <w:rsid w:val="0019520F"/>
    <w:rsid w:val="001B2FAD"/>
    <w:rsid w:val="001C0A4B"/>
    <w:rsid w:val="001C4C11"/>
    <w:rsid w:val="001F3A69"/>
    <w:rsid w:val="002016B5"/>
    <w:rsid w:val="0023624D"/>
    <w:rsid w:val="00271A2F"/>
    <w:rsid w:val="003135DB"/>
    <w:rsid w:val="003174A6"/>
    <w:rsid w:val="00396C17"/>
    <w:rsid w:val="003A18B1"/>
    <w:rsid w:val="003D7933"/>
    <w:rsid w:val="0041028C"/>
    <w:rsid w:val="00417C2D"/>
    <w:rsid w:val="004405AF"/>
    <w:rsid w:val="00451D41"/>
    <w:rsid w:val="00464DCF"/>
    <w:rsid w:val="00471600"/>
    <w:rsid w:val="004C71F6"/>
    <w:rsid w:val="004E5163"/>
    <w:rsid w:val="00515C5D"/>
    <w:rsid w:val="00521945"/>
    <w:rsid w:val="0052462E"/>
    <w:rsid w:val="005529F2"/>
    <w:rsid w:val="0055486B"/>
    <w:rsid w:val="00555580"/>
    <w:rsid w:val="00556733"/>
    <w:rsid w:val="00584B70"/>
    <w:rsid w:val="00597220"/>
    <w:rsid w:val="005A45C4"/>
    <w:rsid w:val="005E7FD8"/>
    <w:rsid w:val="00617EA4"/>
    <w:rsid w:val="00644376"/>
    <w:rsid w:val="006609E8"/>
    <w:rsid w:val="00663B8E"/>
    <w:rsid w:val="006677B4"/>
    <w:rsid w:val="006B2815"/>
    <w:rsid w:val="006C670F"/>
    <w:rsid w:val="006D4D73"/>
    <w:rsid w:val="007163B2"/>
    <w:rsid w:val="00721A10"/>
    <w:rsid w:val="007320E4"/>
    <w:rsid w:val="007565A1"/>
    <w:rsid w:val="007A0B52"/>
    <w:rsid w:val="007F2DD8"/>
    <w:rsid w:val="00827558"/>
    <w:rsid w:val="00835E92"/>
    <w:rsid w:val="0084408A"/>
    <w:rsid w:val="00857A7B"/>
    <w:rsid w:val="00897309"/>
    <w:rsid w:val="00897E4F"/>
    <w:rsid w:val="008A0640"/>
    <w:rsid w:val="008B1572"/>
    <w:rsid w:val="008B5B10"/>
    <w:rsid w:val="008C1683"/>
    <w:rsid w:val="00943860"/>
    <w:rsid w:val="009B1FD3"/>
    <w:rsid w:val="00A139DF"/>
    <w:rsid w:val="00A26439"/>
    <w:rsid w:val="00A4494A"/>
    <w:rsid w:val="00A57330"/>
    <w:rsid w:val="00A632F4"/>
    <w:rsid w:val="00A67F45"/>
    <w:rsid w:val="00A77687"/>
    <w:rsid w:val="00AF407E"/>
    <w:rsid w:val="00AF4B48"/>
    <w:rsid w:val="00B0316A"/>
    <w:rsid w:val="00B059A6"/>
    <w:rsid w:val="00B15BD0"/>
    <w:rsid w:val="00B72E55"/>
    <w:rsid w:val="00B81264"/>
    <w:rsid w:val="00B81F00"/>
    <w:rsid w:val="00B8582E"/>
    <w:rsid w:val="00B858AD"/>
    <w:rsid w:val="00BC64B4"/>
    <w:rsid w:val="00BE1FD2"/>
    <w:rsid w:val="00C611A4"/>
    <w:rsid w:val="00C830B7"/>
    <w:rsid w:val="00CD77C3"/>
    <w:rsid w:val="00CF453C"/>
    <w:rsid w:val="00D04419"/>
    <w:rsid w:val="00D6486A"/>
    <w:rsid w:val="00D66F75"/>
    <w:rsid w:val="00D73E4F"/>
    <w:rsid w:val="00D84E3C"/>
    <w:rsid w:val="00DA75A6"/>
    <w:rsid w:val="00DB0104"/>
    <w:rsid w:val="00DE38C3"/>
    <w:rsid w:val="00E00981"/>
    <w:rsid w:val="00E37264"/>
    <w:rsid w:val="00E51FD6"/>
    <w:rsid w:val="00E60F44"/>
    <w:rsid w:val="00E62E0C"/>
    <w:rsid w:val="00EB0026"/>
    <w:rsid w:val="00EB1B96"/>
    <w:rsid w:val="00EE145C"/>
    <w:rsid w:val="00EE7190"/>
    <w:rsid w:val="00F05FC4"/>
    <w:rsid w:val="00F11376"/>
    <w:rsid w:val="00F13538"/>
    <w:rsid w:val="00F26EBB"/>
    <w:rsid w:val="00F30914"/>
    <w:rsid w:val="00F47F1C"/>
    <w:rsid w:val="00F51561"/>
    <w:rsid w:val="00F63C37"/>
    <w:rsid w:val="00FD74CD"/>
    <w:rsid w:val="00FD797F"/>
    <w:rsid w:val="00F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A08A2"/>
  <w15:docId w15:val="{A0BB2476-9A54-4708-BC25-8105A7BF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0098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E00981"/>
    <w:rPr>
      <w:rFonts w:ascii="Century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443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443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617EA4"/>
    <w:pPr>
      <w:ind w:leftChars="400" w:left="840"/>
    </w:pPr>
  </w:style>
  <w:style w:type="table" w:styleId="a8">
    <w:name w:val="Table Grid"/>
    <w:basedOn w:val="a1"/>
    <w:uiPriority w:val="39"/>
    <w:rsid w:val="00A13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31FEA-0FE1-4AA3-B3D5-CA543F25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阿蘇市商工会 01</dc:creator>
  <cp:keywords/>
  <dc:description/>
  <cp:lastModifiedBy>商工会 山鹿市</cp:lastModifiedBy>
  <cp:revision>5</cp:revision>
  <cp:lastPrinted>2026-03-04T06:56:00Z</cp:lastPrinted>
  <dcterms:created xsi:type="dcterms:W3CDTF">2026-03-03T02:10:00Z</dcterms:created>
  <dcterms:modified xsi:type="dcterms:W3CDTF">2026-03-04T06:59:00Z</dcterms:modified>
</cp:coreProperties>
</file>