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10FB6" w14:textId="77777777" w:rsidR="0041450E" w:rsidRDefault="00843C31" w:rsidP="004B7108">
      <w:pPr>
        <w:jc w:val="center"/>
      </w:pPr>
      <w:r>
        <w:rPr>
          <w:rFonts w:hint="eastAsia"/>
          <w:sz w:val="24"/>
        </w:rPr>
        <w:t>機　能　仕　様</w:t>
      </w:r>
      <w:r w:rsidR="004B7108">
        <w:rPr>
          <w:rFonts w:hint="eastAsia"/>
          <w:sz w:val="24"/>
        </w:rPr>
        <w:t xml:space="preserve">　</w:t>
      </w:r>
      <w:r w:rsidR="0041450E" w:rsidRPr="004B7108">
        <w:rPr>
          <w:rFonts w:hint="eastAsia"/>
          <w:sz w:val="24"/>
        </w:rPr>
        <w:t>書</w:t>
      </w:r>
    </w:p>
    <w:p w14:paraId="26A47895" w14:textId="77777777" w:rsidR="0041450E" w:rsidRDefault="0041450E" w:rsidP="004B7108">
      <w:pPr>
        <w:jc w:val="right"/>
      </w:pPr>
      <w:r>
        <w:rPr>
          <w:rFonts w:hint="eastAsia"/>
        </w:rPr>
        <w:t>令和　　年　　月　　日</w:t>
      </w:r>
    </w:p>
    <w:p w14:paraId="0EB2C034" w14:textId="77777777" w:rsidR="0041450E" w:rsidRDefault="0041450E">
      <w:r>
        <w:rPr>
          <w:rFonts w:hint="eastAsia"/>
        </w:rPr>
        <w:t xml:space="preserve">　山鹿市長　早田　順一　様</w:t>
      </w:r>
    </w:p>
    <w:p w14:paraId="7A84451B" w14:textId="77777777" w:rsidR="0041450E" w:rsidRDefault="0041450E"/>
    <w:p w14:paraId="3F5C222E" w14:textId="77777777" w:rsidR="0041450E" w:rsidRDefault="0041450E" w:rsidP="004B7108">
      <w:pPr>
        <w:ind w:leftChars="1485" w:left="3118"/>
      </w:pPr>
      <w:r>
        <w:rPr>
          <w:rFonts w:hint="eastAsia"/>
        </w:rPr>
        <w:t xml:space="preserve">入札者　</w:t>
      </w:r>
      <w:r w:rsidRPr="00606E51">
        <w:rPr>
          <w:rFonts w:hint="eastAsia"/>
          <w:spacing w:val="420"/>
          <w:kern w:val="0"/>
          <w:fitText w:val="1260" w:id="-1765645055"/>
        </w:rPr>
        <w:t>住</w:t>
      </w:r>
      <w:r w:rsidRPr="00606E51">
        <w:rPr>
          <w:rFonts w:hint="eastAsia"/>
          <w:kern w:val="0"/>
          <w:fitText w:val="1260" w:id="-1765645055"/>
        </w:rPr>
        <w:t>所</w:t>
      </w:r>
    </w:p>
    <w:p w14:paraId="4C9824D6" w14:textId="77777777" w:rsidR="0041450E" w:rsidRDefault="0041450E" w:rsidP="004B7108">
      <w:pPr>
        <w:ind w:leftChars="1485" w:left="3118"/>
      </w:pPr>
      <w:r>
        <w:rPr>
          <w:rFonts w:hint="eastAsia"/>
        </w:rPr>
        <w:t xml:space="preserve">　　　　商号又は名称</w:t>
      </w:r>
    </w:p>
    <w:p w14:paraId="03CA15B0" w14:textId="77777777" w:rsidR="0041450E" w:rsidRDefault="0041450E" w:rsidP="004B7108">
      <w:pPr>
        <w:ind w:leftChars="1485" w:left="3118"/>
      </w:pPr>
      <w:r>
        <w:rPr>
          <w:rFonts w:hint="eastAsia"/>
        </w:rPr>
        <w:t xml:space="preserve">　　　　</w:t>
      </w:r>
      <w:r w:rsidRPr="004B7108">
        <w:rPr>
          <w:rFonts w:hint="eastAsia"/>
          <w:spacing w:val="157"/>
          <w:kern w:val="0"/>
          <w:fitText w:val="1260" w:id="-1765645054"/>
        </w:rPr>
        <w:t>代表</w:t>
      </w:r>
      <w:r w:rsidRPr="004B7108">
        <w:rPr>
          <w:rFonts w:hint="eastAsia"/>
          <w:spacing w:val="1"/>
          <w:kern w:val="0"/>
          <w:fitText w:val="1260" w:id="-1765645054"/>
        </w:rPr>
        <w:t>者</w:t>
      </w:r>
      <w:r w:rsidR="004B7108">
        <w:rPr>
          <w:rFonts w:hint="eastAsia"/>
        </w:rPr>
        <w:t xml:space="preserve">　　　　　　　　　　　　　　㊞</w:t>
      </w:r>
    </w:p>
    <w:p w14:paraId="7AAEC2A5" w14:textId="77777777" w:rsidR="00606E51" w:rsidRDefault="00606E51" w:rsidP="004B7108">
      <w:pPr>
        <w:ind w:leftChars="1485" w:left="3118"/>
      </w:pPr>
    </w:p>
    <w:p w14:paraId="1D6E3F9C" w14:textId="295875D9" w:rsidR="00606E51" w:rsidRDefault="00606E51" w:rsidP="00606E51">
      <w:r>
        <w:rPr>
          <w:rFonts w:hint="eastAsia"/>
        </w:rPr>
        <w:t xml:space="preserve">　山</w:t>
      </w:r>
      <w:r w:rsidR="00C10A6B">
        <w:rPr>
          <w:rFonts w:hint="eastAsia"/>
        </w:rPr>
        <w:t>学</w:t>
      </w:r>
      <w:r>
        <w:rPr>
          <w:rFonts w:hint="eastAsia"/>
        </w:rPr>
        <w:t>物第</w:t>
      </w:r>
      <w:r w:rsidR="00726CE3">
        <w:rPr>
          <w:rFonts w:hint="eastAsia"/>
        </w:rPr>
        <w:t>２４</w:t>
      </w:r>
      <w:r>
        <w:rPr>
          <w:rFonts w:hint="eastAsia"/>
        </w:rPr>
        <w:t>号</w:t>
      </w:r>
      <w:r w:rsidR="0097277B" w:rsidRPr="00D2076E">
        <w:rPr>
          <w:rFonts w:hint="eastAsia"/>
        </w:rPr>
        <w:t>山鹿市立小中学校デジタル教科書用パソコン</w:t>
      </w:r>
      <w:r w:rsidR="0097277B">
        <w:rPr>
          <w:rFonts w:hint="eastAsia"/>
        </w:rPr>
        <w:t>リース</w:t>
      </w:r>
      <w:r w:rsidR="0097277B" w:rsidRPr="00D2076E">
        <w:rPr>
          <w:rFonts w:hint="eastAsia"/>
        </w:rPr>
        <w:t>業務</w:t>
      </w:r>
      <w:r w:rsidR="0097277B">
        <w:rPr>
          <w:rFonts w:hint="eastAsia"/>
          <w:kern w:val="0"/>
        </w:rPr>
        <w:t>（長期継続契約）</w:t>
      </w:r>
      <w:r>
        <w:rPr>
          <w:rFonts w:hint="eastAsia"/>
        </w:rPr>
        <w:t>の入札参加に伴い、下記のとおり入札しようとする物品の仕様を提示します。</w:t>
      </w:r>
    </w:p>
    <w:p w14:paraId="298B0D54" w14:textId="77777777" w:rsidR="000F17F2" w:rsidRPr="000F17F2" w:rsidRDefault="00467A2B" w:rsidP="000F17F2">
      <w:pPr>
        <w:pStyle w:val="a3"/>
        <w:spacing w:line="360" w:lineRule="auto"/>
      </w:pPr>
      <w:r>
        <w:rPr>
          <w:rFonts w:hint="eastAsia"/>
        </w:rPr>
        <w:t>記</w:t>
      </w:r>
    </w:p>
    <w:p w14:paraId="568B1832" w14:textId="77777777" w:rsidR="00772BDC" w:rsidRPr="00772BDC" w:rsidRDefault="000F17F2" w:rsidP="00772BDC">
      <w:r>
        <w:rPr>
          <w:rFonts w:hint="eastAsia"/>
        </w:rPr>
        <w:t>（</w:t>
      </w:r>
      <w:r w:rsidR="00772BDC">
        <w:rPr>
          <w:rFonts w:hint="eastAsia"/>
        </w:rPr>
        <w:t>記入例</w:t>
      </w:r>
      <w:r>
        <w:rPr>
          <w:rFonts w:hint="eastAsia"/>
        </w:rPr>
        <w:t>）</w:t>
      </w:r>
    </w:p>
    <w:tbl>
      <w:tblPr>
        <w:tblStyle w:val="a8"/>
        <w:tblW w:w="0" w:type="auto"/>
        <w:tblLook w:val="04A0" w:firstRow="1" w:lastRow="0" w:firstColumn="1" w:lastColumn="0" w:noHBand="0" w:noVBand="1"/>
      </w:tblPr>
      <w:tblGrid>
        <w:gridCol w:w="4248"/>
        <w:gridCol w:w="1417"/>
        <w:gridCol w:w="2829"/>
      </w:tblGrid>
      <w:tr w:rsidR="00772BDC" w14:paraId="3894077E" w14:textId="77777777" w:rsidTr="00772BDC">
        <w:tc>
          <w:tcPr>
            <w:tcW w:w="4248" w:type="dxa"/>
            <w:vAlign w:val="center"/>
          </w:tcPr>
          <w:p w14:paraId="312C1759" w14:textId="77777777" w:rsidR="00772BDC" w:rsidRDefault="00772BDC" w:rsidP="00772BDC">
            <w:pPr>
              <w:jc w:val="center"/>
            </w:pPr>
            <w:r>
              <w:rPr>
                <w:rFonts w:hint="eastAsia"/>
              </w:rPr>
              <w:t>項　　目</w:t>
            </w:r>
          </w:p>
        </w:tc>
        <w:tc>
          <w:tcPr>
            <w:tcW w:w="1417" w:type="dxa"/>
            <w:vAlign w:val="center"/>
          </w:tcPr>
          <w:p w14:paraId="03887B5D" w14:textId="77777777" w:rsidR="00772BDC" w:rsidRDefault="00772BDC" w:rsidP="00772BDC">
            <w:pPr>
              <w:jc w:val="center"/>
            </w:pPr>
            <w:r>
              <w:rPr>
                <w:rFonts w:hint="eastAsia"/>
              </w:rPr>
              <w:t>対応状況</w:t>
            </w:r>
          </w:p>
        </w:tc>
        <w:tc>
          <w:tcPr>
            <w:tcW w:w="2829" w:type="dxa"/>
            <w:vAlign w:val="center"/>
          </w:tcPr>
          <w:p w14:paraId="25F163F2" w14:textId="77777777" w:rsidR="00772BDC" w:rsidRDefault="00772BDC" w:rsidP="00772BDC">
            <w:pPr>
              <w:jc w:val="center"/>
            </w:pPr>
            <w:r>
              <w:rPr>
                <w:rFonts w:hint="eastAsia"/>
              </w:rPr>
              <w:t>内容</w:t>
            </w:r>
          </w:p>
        </w:tc>
      </w:tr>
      <w:tr w:rsidR="00772BDC" w14:paraId="0B2AA53F" w14:textId="77777777" w:rsidTr="00772BDC">
        <w:tc>
          <w:tcPr>
            <w:tcW w:w="4248" w:type="dxa"/>
            <w:shd w:val="clear" w:color="auto" w:fill="BFBFBF" w:themeFill="background1" w:themeFillShade="BF"/>
            <w:vAlign w:val="center"/>
          </w:tcPr>
          <w:p w14:paraId="21F038AE" w14:textId="77777777" w:rsidR="00772BDC" w:rsidRDefault="00772BDC" w:rsidP="00772BDC">
            <w:r w:rsidRPr="008F27DA">
              <w:rPr>
                <w:rFonts w:hint="eastAsia"/>
              </w:rPr>
              <w:t>記入例）</w:t>
            </w:r>
            <w:r>
              <w:rPr>
                <w:rFonts w:hint="eastAsia"/>
              </w:rPr>
              <w:t>○○が100㎜以上であること</w:t>
            </w:r>
          </w:p>
        </w:tc>
        <w:tc>
          <w:tcPr>
            <w:tcW w:w="1417" w:type="dxa"/>
            <w:tcBorders>
              <w:bottom w:val="single" w:sz="4" w:space="0" w:color="auto"/>
            </w:tcBorders>
            <w:shd w:val="clear" w:color="auto" w:fill="BFBFBF" w:themeFill="background1" w:themeFillShade="BF"/>
            <w:vAlign w:val="center"/>
          </w:tcPr>
          <w:p w14:paraId="17BB1EC4" w14:textId="77777777" w:rsidR="00772BDC" w:rsidRDefault="009058E1" w:rsidP="00772BDC">
            <w:pPr>
              <w:ind w:leftChars="86" w:left="181"/>
            </w:pPr>
            <w:sdt>
              <w:sdtPr>
                <w:rPr>
                  <w:rFonts w:hint="eastAsia"/>
                </w:rPr>
                <w:id w:val="-597871612"/>
                <w14:checkbox>
                  <w14:checked w14:val="1"/>
                  <w14:checkedState w14:val="2611" w14:font="ＭＳ 明朝"/>
                  <w14:uncheckedState w14:val="2610" w14:font="ＭＳ ゴシック"/>
                </w14:checkbox>
              </w:sdtPr>
              <w:sdtEndPr/>
              <w:sdtContent>
                <w:r w:rsidR="00772BDC">
                  <w:rPr>
                    <w:rFonts w:ascii="ＭＳ 明朝" w:eastAsia="ＭＳ 明朝" w:hAnsi="ＭＳ 明朝" w:hint="eastAsia"/>
                  </w:rPr>
                  <w:t>☑</w:t>
                </w:r>
              </w:sdtContent>
            </w:sdt>
            <w:r w:rsidR="00772BDC">
              <w:rPr>
                <w:rFonts w:hint="eastAsia"/>
              </w:rPr>
              <w:t>対応</w:t>
            </w:r>
          </w:p>
          <w:p w14:paraId="0097F77C" w14:textId="77777777" w:rsidR="00772BDC" w:rsidRDefault="009058E1" w:rsidP="00772BDC">
            <w:pPr>
              <w:ind w:leftChars="86" w:left="181"/>
            </w:pPr>
            <w:sdt>
              <w:sdtPr>
                <w:rPr>
                  <w:rFonts w:hint="eastAsia"/>
                </w:rPr>
                <w:id w:val="-723514133"/>
                <w14:checkbox>
                  <w14:checked w14:val="0"/>
                  <w14:checkedState w14:val="2611" w14:font="ＭＳ 明朝"/>
                  <w14:uncheckedState w14:val="2610" w14:font="ＭＳ ゴシック"/>
                </w14:checkbox>
              </w:sdtPr>
              <w:sdtEndPr/>
              <w:sdtContent>
                <w:r w:rsidR="00772BDC">
                  <w:rPr>
                    <w:rFonts w:ascii="ＭＳ ゴシック" w:eastAsia="ＭＳ ゴシック" w:hAnsi="ＭＳ ゴシック" w:hint="eastAsia"/>
                  </w:rPr>
                  <w:t>☐</w:t>
                </w:r>
              </w:sdtContent>
            </w:sdt>
            <w:r w:rsidR="00772BDC">
              <w:rPr>
                <w:rFonts w:hint="eastAsia"/>
              </w:rPr>
              <w:t>非対応</w:t>
            </w:r>
          </w:p>
        </w:tc>
        <w:tc>
          <w:tcPr>
            <w:tcW w:w="2829" w:type="dxa"/>
            <w:shd w:val="clear" w:color="auto" w:fill="BFBFBF" w:themeFill="background1" w:themeFillShade="BF"/>
            <w:vAlign w:val="center"/>
          </w:tcPr>
          <w:p w14:paraId="60FDFEF3" w14:textId="77777777" w:rsidR="00772BDC" w:rsidRDefault="00772BDC" w:rsidP="00772BDC">
            <w:r>
              <w:rPr>
                <w:rFonts w:hint="eastAsia"/>
              </w:rPr>
              <w:t>120㎜</w:t>
            </w:r>
          </w:p>
        </w:tc>
      </w:tr>
    </w:tbl>
    <w:p w14:paraId="7E120F37" w14:textId="77777777" w:rsidR="00772BDC" w:rsidRDefault="00772BDC" w:rsidP="00772BDC"/>
    <w:p w14:paraId="15DEAD11" w14:textId="77777777" w:rsidR="00B46820" w:rsidRDefault="009732BF" w:rsidP="00B46820">
      <w:pPr>
        <w:pStyle w:val="a7"/>
        <w:numPr>
          <w:ilvl w:val="0"/>
          <w:numId w:val="4"/>
        </w:numPr>
        <w:ind w:leftChars="0"/>
      </w:pPr>
      <w:r>
        <w:rPr>
          <w:rFonts w:hint="eastAsia"/>
        </w:rPr>
        <w:t>デジタル教科書用PC</w:t>
      </w:r>
    </w:p>
    <w:tbl>
      <w:tblPr>
        <w:tblStyle w:val="a8"/>
        <w:tblW w:w="0" w:type="auto"/>
        <w:tblLook w:val="04A0" w:firstRow="1" w:lastRow="0" w:firstColumn="1" w:lastColumn="0" w:noHBand="0" w:noVBand="1"/>
      </w:tblPr>
      <w:tblGrid>
        <w:gridCol w:w="279"/>
        <w:gridCol w:w="3969"/>
        <w:gridCol w:w="1417"/>
        <w:gridCol w:w="2829"/>
      </w:tblGrid>
      <w:tr w:rsidR="000F17F2" w14:paraId="4D3E99C6" w14:textId="77777777" w:rsidTr="009F5F0B">
        <w:tc>
          <w:tcPr>
            <w:tcW w:w="4248" w:type="dxa"/>
            <w:gridSpan w:val="2"/>
            <w:vAlign w:val="center"/>
          </w:tcPr>
          <w:p w14:paraId="1AA210DD" w14:textId="77777777" w:rsidR="000F17F2" w:rsidRDefault="000F17F2" w:rsidP="009F5F0B">
            <w:pPr>
              <w:jc w:val="center"/>
            </w:pPr>
            <w:r>
              <w:rPr>
                <w:rFonts w:hint="eastAsia"/>
              </w:rPr>
              <w:t>項　　目</w:t>
            </w:r>
          </w:p>
        </w:tc>
        <w:tc>
          <w:tcPr>
            <w:tcW w:w="1417" w:type="dxa"/>
            <w:vAlign w:val="center"/>
          </w:tcPr>
          <w:p w14:paraId="566D9DCA" w14:textId="77777777" w:rsidR="000F17F2" w:rsidRDefault="000F17F2" w:rsidP="009F5F0B">
            <w:pPr>
              <w:jc w:val="center"/>
            </w:pPr>
            <w:r>
              <w:rPr>
                <w:rFonts w:hint="eastAsia"/>
              </w:rPr>
              <w:t>対応状況</w:t>
            </w:r>
          </w:p>
        </w:tc>
        <w:tc>
          <w:tcPr>
            <w:tcW w:w="2829" w:type="dxa"/>
            <w:vAlign w:val="center"/>
          </w:tcPr>
          <w:p w14:paraId="464B2E5E" w14:textId="77777777" w:rsidR="000F17F2" w:rsidRDefault="000F17F2" w:rsidP="009F5F0B">
            <w:pPr>
              <w:jc w:val="center"/>
            </w:pPr>
            <w:r>
              <w:rPr>
                <w:rFonts w:hint="eastAsia"/>
              </w:rPr>
              <w:t>内容</w:t>
            </w:r>
          </w:p>
        </w:tc>
      </w:tr>
      <w:tr w:rsidR="00C64EED" w14:paraId="34A7A643" w14:textId="77777777" w:rsidTr="00772BDC">
        <w:tc>
          <w:tcPr>
            <w:tcW w:w="4248" w:type="dxa"/>
            <w:gridSpan w:val="2"/>
            <w:vAlign w:val="center"/>
          </w:tcPr>
          <w:p w14:paraId="759E21A9" w14:textId="77777777" w:rsidR="00C64EED" w:rsidRDefault="00C64EED" w:rsidP="00C64EED">
            <w:r>
              <w:rPr>
                <w:rFonts w:hint="eastAsia"/>
              </w:rPr>
              <w:t>メーカー</w:t>
            </w:r>
          </w:p>
        </w:tc>
        <w:tc>
          <w:tcPr>
            <w:tcW w:w="1417" w:type="dxa"/>
            <w:tcBorders>
              <w:tr2bl w:val="single" w:sz="4" w:space="0" w:color="auto"/>
            </w:tcBorders>
            <w:vAlign w:val="center"/>
          </w:tcPr>
          <w:p w14:paraId="4E7E3D57" w14:textId="77777777" w:rsidR="00C64EED" w:rsidRDefault="009058E1" w:rsidP="00C64EED">
            <w:pPr>
              <w:ind w:leftChars="86" w:left="181"/>
            </w:pPr>
            <w:sdt>
              <w:sdtPr>
                <w:rPr>
                  <w:rFonts w:hint="eastAsia"/>
                </w:rPr>
                <w:id w:val="481437212"/>
                <w14:checkbox>
                  <w14:checked w14:val="0"/>
                  <w14:checkedState w14:val="2611" w14:font="ＭＳ 明朝"/>
                  <w14:uncheckedState w14:val="2610" w14:font="ＭＳ ゴシック"/>
                </w14:checkbox>
              </w:sdtPr>
              <w:sdtEndPr/>
              <w:sdtContent>
                <w:r w:rsidR="00C64EED">
                  <w:rPr>
                    <w:rFonts w:ascii="ＭＳ ゴシック" w:eastAsia="ＭＳ ゴシック" w:hAnsi="ＭＳ ゴシック" w:hint="eastAsia"/>
                  </w:rPr>
                  <w:t>☐</w:t>
                </w:r>
              </w:sdtContent>
            </w:sdt>
            <w:r w:rsidR="00C64EED">
              <w:rPr>
                <w:rFonts w:hint="eastAsia"/>
              </w:rPr>
              <w:t>対応</w:t>
            </w:r>
          </w:p>
          <w:p w14:paraId="5C0410A4" w14:textId="77777777" w:rsidR="00C64EED" w:rsidRDefault="009058E1" w:rsidP="00C64EED">
            <w:pPr>
              <w:ind w:leftChars="86" w:left="181"/>
            </w:pPr>
            <w:sdt>
              <w:sdtPr>
                <w:rPr>
                  <w:rFonts w:hint="eastAsia"/>
                </w:rPr>
                <w:id w:val="1261574426"/>
                <w14:checkbox>
                  <w14:checked w14:val="0"/>
                  <w14:checkedState w14:val="2611" w14:font="ＭＳ 明朝"/>
                  <w14:uncheckedState w14:val="2610" w14:font="ＭＳ ゴシック"/>
                </w14:checkbox>
              </w:sdtPr>
              <w:sdtEndPr/>
              <w:sdtContent>
                <w:r w:rsidR="00C64EED">
                  <w:rPr>
                    <w:rFonts w:ascii="ＭＳ ゴシック" w:eastAsia="ＭＳ ゴシック" w:hAnsi="ＭＳ ゴシック" w:hint="eastAsia"/>
                  </w:rPr>
                  <w:t>☐</w:t>
                </w:r>
              </w:sdtContent>
            </w:sdt>
            <w:r w:rsidR="00C64EED">
              <w:rPr>
                <w:rFonts w:hint="eastAsia"/>
              </w:rPr>
              <w:t>非対応</w:t>
            </w:r>
          </w:p>
        </w:tc>
        <w:tc>
          <w:tcPr>
            <w:tcW w:w="2829" w:type="dxa"/>
          </w:tcPr>
          <w:p w14:paraId="22FF3BD9" w14:textId="77777777" w:rsidR="00C64EED" w:rsidRDefault="00C64EED" w:rsidP="00C64EED">
            <w:r>
              <w:rPr>
                <w:rFonts w:hint="eastAsia"/>
              </w:rPr>
              <w:t>（メーカー名）</w:t>
            </w:r>
          </w:p>
        </w:tc>
      </w:tr>
      <w:tr w:rsidR="00C64EED" w14:paraId="0C8A3474" w14:textId="77777777" w:rsidTr="00772BDC">
        <w:tc>
          <w:tcPr>
            <w:tcW w:w="4248" w:type="dxa"/>
            <w:gridSpan w:val="2"/>
            <w:vAlign w:val="center"/>
          </w:tcPr>
          <w:p w14:paraId="1EA2152F" w14:textId="77777777" w:rsidR="00C64EED" w:rsidRDefault="00C64EED" w:rsidP="00C64EED">
            <w:r>
              <w:rPr>
                <w:rFonts w:hint="eastAsia"/>
              </w:rPr>
              <w:t>型式</w:t>
            </w:r>
          </w:p>
        </w:tc>
        <w:tc>
          <w:tcPr>
            <w:tcW w:w="1417" w:type="dxa"/>
            <w:tcBorders>
              <w:bottom w:val="single" w:sz="4" w:space="0" w:color="auto"/>
              <w:tr2bl w:val="single" w:sz="4" w:space="0" w:color="auto"/>
            </w:tcBorders>
            <w:vAlign w:val="center"/>
          </w:tcPr>
          <w:p w14:paraId="4B13726E" w14:textId="77777777" w:rsidR="00C64EED" w:rsidRDefault="009058E1" w:rsidP="00C64EED">
            <w:pPr>
              <w:ind w:leftChars="86" w:left="181"/>
            </w:pPr>
            <w:sdt>
              <w:sdtPr>
                <w:rPr>
                  <w:rFonts w:hint="eastAsia"/>
                </w:rPr>
                <w:id w:val="-401687038"/>
                <w14:checkbox>
                  <w14:checked w14:val="0"/>
                  <w14:checkedState w14:val="2611" w14:font="ＭＳ 明朝"/>
                  <w14:uncheckedState w14:val="2610" w14:font="ＭＳ ゴシック"/>
                </w14:checkbox>
              </w:sdtPr>
              <w:sdtEndPr/>
              <w:sdtContent>
                <w:r w:rsidR="00C64EED">
                  <w:rPr>
                    <w:rFonts w:ascii="ＭＳ ゴシック" w:eastAsia="ＭＳ ゴシック" w:hAnsi="ＭＳ ゴシック" w:hint="eastAsia"/>
                  </w:rPr>
                  <w:t>☐</w:t>
                </w:r>
              </w:sdtContent>
            </w:sdt>
            <w:r w:rsidR="00C64EED">
              <w:rPr>
                <w:rFonts w:hint="eastAsia"/>
              </w:rPr>
              <w:t>対応</w:t>
            </w:r>
          </w:p>
          <w:p w14:paraId="4419D54E" w14:textId="77777777" w:rsidR="00C64EED" w:rsidRDefault="009058E1" w:rsidP="00C64EED">
            <w:pPr>
              <w:ind w:leftChars="86" w:left="181"/>
            </w:pPr>
            <w:sdt>
              <w:sdtPr>
                <w:rPr>
                  <w:rFonts w:hint="eastAsia"/>
                </w:rPr>
                <w:id w:val="-988393611"/>
                <w14:checkbox>
                  <w14:checked w14:val="0"/>
                  <w14:checkedState w14:val="2611" w14:font="ＭＳ 明朝"/>
                  <w14:uncheckedState w14:val="2610" w14:font="ＭＳ ゴシック"/>
                </w14:checkbox>
              </w:sdtPr>
              <w:sdtEndPr/>
              <w:sdtContent>
                <w:r w:rsidR="00C64EED">
                  <w:rPr>
                    <w:rFonts w:ascii="ＭＳ ゴシック" w:eastAsia="ＭＳ ゴシック" w:hAnsi="ＭＳ ゴシック" w:hint="eastAsia"/>
                  </w:rPr>
                  <w:t>☐</w:t>
                </w:r>
              </w:sdtContent>
            </w:sdt>
            <w:r w:rsidR="00C64EED">
              <w:rPr>
                <w:rFonts w:hint="eastAsia"/>
              </w:rPr>
              <w:t>非対応</w:t>
            </w:r>
          </w:p>
        </w:tc>
        <w:tc>
          <w:tcPr>
            <w:tcW w:w="2829" w:type="dxa"/>
          </w:tcPr>
          <w:p w14:paraId="2E18E808" w14:textId="77777777" w:rsidR="00C64EED" w:rsidRDefault="00C64EED" w:rsidP="00C64EED">
            <w:r>
              <w:rPr>
                <w:rFonts w:hint="eastAsia"/>
              </w:rPr>
              <w:t>（型式）</w:t>
            </w:r>
          </w:p>
        </w:tc>
      </w:tr>
      <w:tr w:rsidR="008814C7" w14:paraId="1BF6D2F7" w14:textId="77777777" w:rsidTr="00772BDC">
        <w:tc>
          <w:tcPr>
            <w:tcW w:w="8494" w:type="dxa"/>
            <w:gridSpan w:val="4"/>
            <w:tcBorders>
              <w:bottom w:val="nil"/>
            </w:tcBorders>
            <w:vAlign w:val="center"/>
          </w:tcPr>
          <w:p w14:paraId="2D0B0CCD" w14:textId="77777777" w:rsidR="008814C7" w:rsidRDefault="008814C7" w:rsidP="00392EBA">
            <w:r>
              <w:rPr>
                <w:rFonts w:hint="eastAsia"/>
              </w:rPr>
              <w:t>製品概要</w:t>
            </w:r>
          </w:p>
        </w:tc>
      </w:tr>
      <w:tr w:rsidR="00E15EFF" w14:paraId="1B8B55AF" w14:textId="77777777" w:rsidTr="003B2375">
        <w:tc>
          <w:tcPr>
            <w:tcW w:w="279" w:type="dxa"/>
            <w:tcBorders>
              <w:top w:val="nil"/>
              <w:bottom w:val="nil"/>
            </w:tcBorders>
            <w:vAlign w:val="center"/>
          </w:tcPr>
          <w:p w14:paraId="670813F0" w14:textId="77777777" w:rsidR="00E15EFF" w:rsidRDefault="00E15EFF" w:rsidP="00392EBA"/>
        </w:tc>
        <w:tc>
          <w:tcPr>
            <w:tcW w:w="3969" w:type="dxa"/>
            <w:vAlign w:val="center"/>
          </w:tcPr>
          <w:p w14:paraId="3BF1BF98" w14:textId="209E0275" w:rsidR="00E15EFF" w:rsidRDefault="001D3FC8" w:rsidP="00392EBA">
            <w:r>
              <w:rPr>
                <w:rFonts w:hint="eastAsia"/>
              </w:rPr>
              <w:t>ノート型パソコンとする</w:t>
            </w:r>
            <w:r w:rsidR="009058E1">
              <w:rPr>
                <w:rFonts w:hint="eastAsia"/>
              </w:rPr>
              <w:t>。</w:t>
            </w:r>
          </w:p>
        </w:tc>
        <w:tc>
          <w:tcPr>
            <w:tcW w:w="1417" w:type="dxa"/>
            <w:tcBorders>
              <w:tr2bl w:val="nil"/>
            </w:tcBorders>
            <w:vAlign w:val="center"/>
          </w:tcPr>
          <w:p w14:paraId="44500927" w14:textId="77777777" w:rsidR="00187131" w:rsidRDefault="009058E1" w:rsidP="00187131">
            <w:pPr>
              <w:ind w:leftChars="86" w:left="181"/>
            </w:pPr>
            <w:sdt>
              <w:sdtPr>
                <w:rPr>
                  <w:rFonts w:hint="eastAsia"/>
                </w:rPr>
                <w:id w:val="-1536576486"/>
                <w14:checkbox>
                  <w14:checked w14:val="0"/>
                  <w14:checkedState w14:val="2611" w14:font="ＭＳ 明朝"/>
                  <w14:uncheckedState w14:val="2610" w14:font="ＭＳ ゴシック"/>
                </w14:checkbox>
              </w:sdtPr>
              <w:sdtEndPr/>
              <w:sdtContent>
                <w:r w:rsidR="00E15EFF">
                  <w:rPr>
                    <w:rFonts w:ascii="ＭＳ ゴシック" w:eastAsia="ＭＳ ゴシック" w:hAnsi="ＭＳ ゴシック" w:hint="eastAsia"/>
                  </w:rPr>
                  <w:t>☐</w:t>
                </w:r>
              </w:sdtContent>
            </w:sdt>
            <w:r w:rsidR="00E15EFF">
              <w:rPr>
                <w:rFonts w:hint="eastAsia"/>
              </w:rPr>
              <w:t>対応</w:t>
            </w:r>
          </w:p>
          <w:p w14:paraId="4D7BFC54" w14:textId="77777777" w:rsidR="00E15EFF" w:rsidRDefault="009058E1" w:rsidP="00187131">
            <w:pPr>
              <w:ind w:leftChars="86" w:left="181"/>
            </w:pPr>
            <w:sdt>
              <w:sdtPr>
                <w:rPr>
                  <w:rFonts w:hint="eastAsia"/>
                </w:rPr>
                <w:id w:val="-1145110462"/>
                <w14:checkbox>
                  <w14:checked w14:val="0"/>
                  <w14:checkedState w14:val="2611" w14:font="ＭＳ 明朝"/>
                  <w14:uncheckedState w14:val="2610" w14:font="ＭＳ ゴシック"/>
                </w14:checkbox>
              </w:sdtPr>
              <w:sdtEndPr/>
              <w:sdtContent>
                <w:r w:rsidR="00E15EFF">
                  <w:rPr>
                    <w:rFonts w:ascii="ＭＳ ゴシック" w:eastAsia="ＭＳ ゴシック" w:hAnsi="ＭＳ ゴシック" w:hint="eastAsia"/>
                  </w:rPr>
                  <w:t>☐</w:t>
                </w:r>
              </w:sdtContent>
            </w:sdt>
            <w:r w:rsidR="00E15EFF">
              <w:rPr>
                <w:rFonts w:hint="eastAsia"/>
              </w:rPr>
              <w:t>非対応</w:t>
            </w:r>
          </w:p>
        </w:tc>
        <w:tc>
          <w:tcPr>
            <w:tcW w:w="2829" w:type="dxa"/>
            <w:tcBorders>
              <w:tr2bl w:val="nil"/>
            </w:tcBorders>
            <w:vAlign w:val="center"/>
          </w:tcPr>
          <w:p w14:paraId="288BF038" w14:textId="77777777" w:rsidR="00E15EFF" w:rsidRDefault="00E15EFF" w:rsidP="00392EBA"/>
        </w:tc>
      </w:tr>
      <w:tr w:rsidR="00187131" w14:paraId="20E08855" w14:textId="77777777" w:rsidTr="003B2375">
        <w:tc>
          <w:tcPr>
            <w:tcW w:w="279" w:type="dxa"/>
            <w:tcBorders>
              <w:top w:val="nil"/>
              <w:bottom w:val="single" w:sz="4" w:space="0" w:color="auto"/>
            </w:tcBorders>
            <w:vAlign w:val="center"/>
          </w:tcPr>
          <w:p w14:paraId="4B62DD09" w14:textId="77777777" w:rsidR="00187131" w:rsidRDefault="00187131" w:rsidP="00187131"/>
        </w:tc>
        <w:tc>
          <w:tcPr>
            <w:tcW w:w="3969" w:type="dxa"/>
            <w:tcBorders>
              <w:bottom w:val="single" w:sz="4" w:space="0" w:color="auto"/>
            </w:tcBorders>
            <w:vAlign w:val="center"/>
          </w:tcPr>
          <w:p w14:paraId="2AC68088" w14:textId="53DF39FE" w:rsidR="00187131" w:rsidRDefault="001D3FC8" w:rsidP="00187131">
            <w:r>
              <w:rPr>
                <w:rFonts w:hint="eastAsia"/>
              </w:rPr>
              <w:t>ビジネスモデルであること</w:t>
            </w:r>
            <w:r w:rsidR="009058E1">
              <w:rPr>
                <w:rFonts w:hint="eastAsia"/>
              </w:rPr>
              <w:t>。</w:t>
            </w:r>
          </w:p>
        </w:tc>
        <w:tc>
          <w:tcPr>
            <w:tcW w:w="1417" w:type="dxa"/>
            <w:tcBorders>
              <w:tr2bl w:val="nil"/>
            </w:tcBorders>
            <w:vAlign w:val="center"/>
          </w:tcPr>
          <w:p w14:paraId="1C3DA837" w14:textId="77777777" w:rsidR="00187131" w:rsidRDefault="009058E1" w:rsidP="00187131">
            <w:pPr>
              <w:ind w:leftChars="86" w:left="181"/>
            </w:pPr>
            <w:sdt>
              <w:sdtPr>
                <w:rPr>
                  <w:rFonts w:hint="eastAsia"/>
                </w:rPr>
                <w:id w:val="-1233376735"/>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046B1269" w14:textId="77777777" w:rsidR="00187131" w:rsidRDefault="009058E1" w:rsidP="00187131">
            <w:pPr>
              <w:ind w:leftChars="86" w:left="181"/>
            </w:pPr>
            <w:sdt>
              <w:sdtPr>
                <w:rPr>
                  <w:rFonts w:hint="eastAsia"/>
                </w:rPr>
                <w:id w:val="2127345885"/>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tr2bl w:val="nil"/>
            </w:tcBorders>
            <w:vAlign w:val="center"/>
          </w:tcPr>
          <w:p w14:paraId="1AAE041D" w14:textId="77777777" w:rsidR="00187131" w:rsidRDefault="00187131" w:rsidP="00187131"/>
        </w:tc>
      </w:tr>
      <w:tr w:rsidR="001D3FC8" w14:paraId="48D4CB45" w14:textId="77777777" w:rsidTr="003B2375">
        <w:tc>
          <w:tcPr>
            <w:tcW w:w="4248" w:type="dxa"/>
            <w:gridSpan w:val="2"/>
            <w:tcBorders>
              <w:top w:val="single" w:sz="4" w:space="0" w:color="auto"/>
              <w:bottom w:val="nil"/>
            </w:tcBorders>
            <w:vAlign w:val="center"/>
          </w:tcPr>
          <w:p w14:paraId="53DD1289" w14:textId="625470D2" w:rsidR="001D3FC8" w:rsidRDefault="001D3FC8" w:rsidP="00187131">
            <w:r>
              <w:rPr>
                <w:rFonts w:hint="eastAsia"/>
              </w:rPr>
              <w:t>数量</w:t>
            </w:r>
          </w:p>
        </w:tc>
        <w:tc>
          <w:tcPr>
            <w:tcW w:w="1417" w:type="dxa"/>
            <w:tcBorders>
              <w:tr2bl w:val="nil"/>
            </w:tcBorders>
            <w:vAlign w:val="center"/>
          </w:tcPr>
          <w:p w14:paraId="631CF5F2" w14:textId="77777777" w:rsidR="001D3FC8" w:rsidRDefault="001D3FC8" w:rsidP="00187131">
            <w:pPr>
              <w:ind w:leftChars="86" w:left="181"/>
            </w:pPr>
          </w:p>
        </w:tc>
        <w:tc>
          <w:tcPr>
            <w:tcW w:w="2829" w:type="dxa"/>
            <w:tcBorders>
              <w:tr2bl w:val="nil"/>
            </w:tcBorders>
            <w:vAlign w:val="center"/>
          </w:tcPr>
          <w:p w14:paraId="69143F7F" w14:textId="77777777" w:rsidR="001D3FC8" w:rsidRDefault="001D3FC8" w:rsidP="00187131"/>
        </w:tc>
      </w:tr>
      <w:tr w:rsidR="00187131" w14:paraId="0D560981" w14:textId="77777777" w:rsidTr="003B2375">
        <w:tc>
          <w:tcPr>
            <w:tcW w:w="279" w:type="dxa"/>
            <w:tcBorders>
              <w:top w:val="nil"/>
              <w:bottom w:val="nil"/>
            </w:tcBorders>
            <w:vAlign w:val="center"/>
          </w:tcPr>
          <w:p w14:paraId="60DAD668" w14:textId="77777777" w:rsidR="00187131" w:rsidRDefault="00187131" w:rsidP="00187131"/>
        </w:tc>
        <w:tc>
          <w:tcPr>
            <w:tcW w:w="3969" w:type="dxa"/>
            <w:vAlign w:val="center"/>
          </w:tcPr>
          <w:p w14:paraId="46603018" w14:textId="7066B89C" w:rsidR="00187131" w:rsidRDefault="001D3FC8" w:rsidP="00187131">
            <w:r>
              <w:rPr>
                <w:rFonts w:hint="eastAsia"/>
              </w:rPr>
              <w:t>１７５台</w:t>
            </w:r>
          </w:p>
        </w:tc>
        <w:tc>
          <w:tcPr>
            <w:tcW w:w="1417" w:type="dxa"/>
            <w:tcBorders>
              <w:tr2bl w:val="nil"/>
            </w:tcBorders>
            <w:vAlign w:val="center"/>
          </w:tcPr>
          <w:p w14:paraId="7321DA2A" w14:textId="77777777" w:rsidR="00187131" w:rsidRDefault="009058E1" w:rsidP="00187131">
            <w:pPr>
              <w:ind w:leftChars="86" w:left="181"/>
            </w:pPr>
            <w:sdt>
              <w:sdtPr>
                <w:rPr>
                  <w:rFonts w:hint="eastAsia"/>
                </w:rPr>
                <w:id w:val="-1810783031"/>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74BB681A" w14:textId="77777777" w:rsidR="00187131" w:rsidRDefault="009058E1" w:rsidP="00187131">
            <w:pPr>
              <w:ind w:leftChars="86" w:left="181"/>
            </w:pPr>
            <w:sdt>
              <w:sdtPr>
                <w:rPr>
                  <w:rFonts w:hint="eastAsia"/>
                </w:rPr>
                <w:id w:val="45034414"/>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tr2bl w:val="nil"/>
            </w:tcBorders>
            <w:vAlign w:val="center"/>
          </w:tcPr>
          <w:p w14:paraId="5495AE8C" w14:textId="77777777" w:rsidR="00187131" w:rsidRDefault="00187131" w:rsidP="00187131"/>
        </w:tc>
      </w:tr>
      <w:tr w:rsidR="00A46AFE" w14:paraId="499B2A3C" w14:textId="77777777" w:rsidTr="00772BDC">
        <w:tc>
          <w:tcPr>
            <w:tcW w:w="8494" w:type="dxa"/>
            <w:gridSpan w:val="4"/>
            <w:tcBorders>
              <w:bottom w:val="nil"/>
            </w:tcBorders>
            <w:vAlign w:val="center"/>
          </w:tcPr>
          <w:p w14:paraId="52D17C52" w14:textId="77777777" w:rsidR="00A46AFE" w:rsidRDefault="009D675F" w:rsidP="00392EBA">
            <w:r>
              <w:rPr>
                <w:rFonts w:hint="eastAsia"/>
              </w:rPr>
              <w:t>OS</w:t>
            </w:r>
          </w:p>
        </w:tc>
      </w:tr>
      <w:tr w:rsidR="00187131" w14:paraId="5F7C73D9" w14:textId="77777777" w:rsidTr="003B2375">
        <w:tc>
          <w:tcPr>
            <w:tcW w:w="279" w:type="dxa"/>
            <w:tcBorders>
              <w:top w:val="nil"/>
              <w:bottom w:val="nil"/>
            </w:tcBorders>
            <w:vAlign w:val="center"/>
          </w:tcPr>
          <w:p w14:paraId="60B00E78" w14:textId="77777777" w:rsidR="00187131" w:rsidRDefault="00187131" w:rsidP="00187131"/>
        </w:tc>
        <w:tc>
          <w:tcPr>
            <w:tcW w:w="3969" w:type="dxa"/>
            <w:vAlign w:val="center"/>
          </w:tcPr>
          <w:p w14:paraId="5D280728" w14:textId="2636B634" w:rsidR="00187131" w:rsidRDefault="001D3FC8" w:rsidP="00187131">
            <w:r>
              <w:rPr>
                <w:rFonts w:hint="eastAsia"/>
              </w:rPr>
              <w:t>Windows11Pro（64bit版）</w:t>
            </w:r>
            <w:r>
              <w:br/>
            </w:r>
            <w:r>
              <w:rPr>
                <w:rFonts w:hint="eastAsia"/>
              </w:rPr>
              <w:t>※日本語であること</w:t>
            </w:r>
            <w:r w:rsidR="009058E1">
              <w:rPr>
                <w:rFonts w:hint="eastAsia"/>
              </w:rPr>
              <w:t>。</w:t>
            </w:r>
          </w:p>
        </w:tc>
        <w:tc>
          <w:tcPr>
            <w:tcW w:w="1417" w:type="dxa"/>
            <w:tcBorders>
              <w:tr2bl w:val="nil"/>
            </w:tcBorders>
            <w:vAlign w:val="center"/>
          </w:tcPr>
          <w:p w14:paraId="63A76325" w14:textId="77777777" w:rsidR="00187131" w:rsidRDefault="009058E1" w:rsidP="00187131">
            <w:pPr>
              <w:ind w:leftChars="86" w:left="181"/>
            </w:pPr>
            <w:sdt>
              <w:sdtPr>
                <w:rPr>
                  <w:rFonts w:hint="eastAsia"/>
                </w:rPr>
                <w:id w:val="-1127624283"/>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27936593" w14:textId="77777777" w:rsidR="00187131" w:rsidRDefault="009058E1" w:rsidP="00187131">
            <w:pPr>
              <w:ind w:leftChars="86" w:left="181"/>
            </w:pPr>
            <w:sdt>
              <w:sdtPr>
                <w:rPr>
                  <w:rFonts w:hint="eastAsia"/>
                </w:rPr>
                <w:id w:val="207693354"/>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bottom w:val="single" w:sz="4" w:space="0" w:color="auto"/>
              <w:tr2bl w:val="nil"/>
            </w:tcBorders>
            <w:vAlign w:val="center"/>
          </w:tcPr>
          <w:p w14:paraId="5CAC77CA" w14:textId="77777777" w:rsidR="00187131" w:rsidRDefault="00187131" w:rsidP="00187131"/>
        </w:tc>
      </w:tr>
      <w:tr w:rsidR="00971349" w14:paraId="384B9921" w14:textId="77777777" w:rsidTr="00772BDC">
        <w:tc>
          <w:tcPr>
            <w:tcW w:w="8494" w:type="dxa"/>
            <w:gridSpan w:val="4"/>
            <w:tcBorders>
              <w:top w:val="single" w:sz="4" w:space="0" w:color="auto"/>
              <w:bottom w:val="nil"/>
            </w:tcBorders>
            <w:vAlign w:val="center"/>
          </w:tcPr>
          <w:p w14:paraId="136C2EC9" w14:textId="77777777" w:rsidR="00971349" w:rsidRDefault="00971349" w:rsidP="00971349">
            <w:r>
              <w:rPr>
                <w:rFonts w:hint="eastAsia"/>
              </w:rPr>
              <w:t>CPU</w:t>
            </w:r>
          </w:p>
        </w:tc>
      </w:tr>
      <w:tr w:rsidR="00187131" w14:paraId="64142EEF" w14:textId="77777777" w:rsidTr="00772BDC">
        <w:tc>
          <w:tcPr>
            <w:tcW w:w="279" w:type="dxa"/>
            <w:tcBorders>
              <w:top w:val="nil"/>
              <w:bottom w:val="single" w:sz="4" w:space="0" w:color="auto"/>
            </w:tcBorders>
            <w:vAlign w:val="center"/>
          </w:tcPr>
          <w:p w14:paraId="473E6519" w14:textId="77777777" w:rsidR="00187131" w:rsidRDefault="00187131" w:rsidP="00187131"/>
        </w:tc>
        <w:tc>
          <w:tcPr>
            <w:tcW w:w="3969" w:type="dxa"/>
            <w:tcBorders>
              <w:bottom w:val="single" w:sz="4" w:space="0" w:color="auto"/>
            </w:tcBorders>
            <w:vAlign w:val="center"/>
          </w:tcPr>
          <w:p w14:paraId="3FB94F51" w14:textId="1482285F" w:rsidR="00187131" w:rsidRDefault="001D3FC8" w:rsidP="00187131">
            <w:r w:rsidRPr="003C275E">
              <w:rPr>
                <w:rFonts w:hint="eastAsia"/>
              </w:rPr>
              <w:t>インテル</w:t>
            </w:r>
            <w:r w:rsidRPr="003C275E">
              <w:t xml:space="preserve"> Core 5 120U</w:t>
            </w:r>
            <w:r>
              <w:rPr>
                <w:rFonts w:hint="eastAsia"/>
              </w:rPr>
              <w:t xml:space="preserve"> プロセッサー以上であること</w:t>
            </w:r>
            <w:r w:rsidR="009058E1">
              <w:rPr>
                <w:rFonts w:hint="eastAsia"/>
              </w:rPr>
              <w:t>。</w:t>
            </w:r>
          </w:p>
        </w:tc>
        <w:tc>
          <w:tcPr>
            <w:tcW w:w="1417" w:type="dxa"/>
            <w:tcBorders>
              <w:tr2bl w:val="nil"/>
            </w:tcBorders>
            <w:vAlign w:val="center"/>
          </w:tcPr>
          <w:p w14:paraId="4324AB18" w14:textId="77777777" w:rsidR="00187131" w:rsidRDefault="009058E1" w:rsidP="00187131">
            <w:pPr>
              <w:ind w:leftChars="86" w:left="181"/>
            </w:pPr>
            <w:sdt>
              <w:sdtPr>
                <w:rPr>
                  <w:rFonts w:hint="eastAsia"/>
                </w:rPr>
                <w:id w:val="-1899120181"/>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70C49B4C" w14:textId="77777777" w:rsidR="00187131" w:rsidRDefault="009058E1" w:rsidP="00187131">
            <w:pPr>
              <w:ind w:leftChars="86" w:left="181"/>
            </w:pPr>
            <w:sdt>
              <w:sdtPr>
                <w:rPr>
                  <w:rFonts w:hint="eastAsia"/>
                </w:rPr>
                <w:id w:val="-73671365"/>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bottom w:val="single" w:sz="4" w:space="0" w:color="auto"/>
              <w:tr2bl w:val="nil"/>
            </w:tcBorders>
            <w:vAlign w:val="center"/>
          </w:tcPr>
          <w:p w14:paraId="41869BCF" w14:textId="77777777" w:rsidR="00187131" w:rsidRDefault="00187131" w:rsidP="00187131"/>
        </w:tc>
      </w:tr>
      <w:tr w:rsidR="00971349" w14:paraId="066D0B6B" w14:textId="77777777" w:rsidTr="00772BDC">
        <w:tc>
          <w:tcPr>
            <w:tcW w:w="8494" w:type="dxa"/>
            <w:gridSpan w:val="4"/>
            <w:tcBorders>
              <w:bottom w:val="nil"/>
            </w:tcBorders>
            <w:vAlign w:val="center"/>
          </w:tcPr>
          <w:p w14:paraId="755985C0" w14:textId="77777777" w:rsidR="00971349" w:rsidRDefault="00971349" w:rsidP="00971349">
            <w:r>
              <w:rPr>
                <w:rFonts w:hint="eastAsia"/>
              </w:rPr>
              <w:lastRenderedPageBreak/>
              <w:t>メモリ</w:t>
            </w:r>
          </w:p>
        </w:tc>
      </w:tr>
      <w:tr w:rsidR="00187131" w14:paraId="78187AF4" w14:textId="77777777" w:rsidTr="00772BDC">
        <w:tc>
          <w:tcPr>
            <w:tcW w:w="279" w:type="dxa"/>
            <w:tcBorders>
              <w:top w:val="nil"/>
              <w:bottom w:val="single" w:sz="4" w:space="0" w:color="auto"/>
            </w:tcBorders>
            <w:vAlign w:val="center"/>
          </w:tcPr>
          <w:p w14:paraId="205BB44E" w14:textId="77777777" w:rsidR="00187131" w:rsidRDefault="00187131" w:rsidP="00187131"/>
        </w:tc>
        <w:tc>
          <w:tcPr>
            <w:tcW w:w="3969" w:type="dxa"/>
            <w:tcBorders>
              <w:bottom w:val="single" w:sz="4" w:space="0" w:color="auto"/>
            </w:tcBorders>
            <w:vAlign w:val="center"/>
          </w:tcPr>
          <w:p w14:paraId="7920E328" w14:textId="79999CEA" w:rsidR="00187131" w:rsidRDefault="001D3FC8" w:rsidP="00187131">
            <w:r>
              <w:rPr>
                <w:rFonts w:hint="eastAsia"/>
              </w:rPr>
              <w:t>8GB以上であること</w:t>
            </w:r>
            <w:r w:rsidR="009058E1">
              <w:rPr>
                <w:rFonts w:hint="eastAsia"/>
              </w:rPr>
              <w:t>。</w:t>
            </w:r>
          </w:p>
        </w:tc>
        <w:tc>
          <w:tcPr>
            <w:tcW w:w="1417" w:type="dxa"/>
            <w:tcBorders>
              <w:tr2bl w:val="nil"/>
            </w:tcBorders>
            <w:vAlign w:val="center"/>
          </w:tcPr>
          <w:p w14:paraId="7DB77907" w14:textId="77777777" w:rsidR="00187131" w:rsidRDefault="009058E1" w:rsidP="00187131">
            <w:pPr>
              <w:ind w:leftChars="86" w:left="181"/>
            </w:pPr>
            <w:sdt>
              <w:sdtPr>
                <w:rPr>
                  <w:rFonts w:hint="eastAsia"/>
                </w:rPr>
                <w:id w:val="-79915800"/>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02AAF95B" w14:textId="77777777" w:rsidR="00187131" w:rsidRDefault="009058E1" w:rsidP="00187131">
            <w:pPr>
              <w:ind w:leftChars="86" w:left="181"/>
            </w:pPr>
            <w:sdt>
              <w:sdtPr>
                <w:rPr>
                  <w:rFonts w:hint="eastAsia"/>
                </w:rPr>
                <w:id w:val="-392662820"/>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bottom w:val="single" w:sz="4" w:space="0" w:color="auto"/>
              <w:tr2bl w:val="nil"/>
            </w:tcBorders>
            <w:vAlign w:val="center"/>
          </w:tcPr>
          <w:p w14:paraId="742CDC9D" w14:textId="77777777" w:rsidR="00187131" w:rsidRDefault="00187131" w:rsidP="00187131"/>
        </w:tc>
      </w:tr>
      <w:tr w:rsidR="00CD3BF0" w14:paraId="3B6803C0" w14:textId="77777777" w:rsidTr="00772BDC">
        <w:tc>
          <w:tcPr>
            <w:tcW w:w="8494" w:type="dxa"/>
            <w:gridSpan w:val="4"/>
            <w:tcBorders>
              <w:bottom w:val="nil"/>
            </w:tcBorders>
            <w:vAlign w:val="center"/>
          </w:tcPr>
          <w:p w14:paraId="5E31E696" w14:textId="77777777" w:rsidR="00CD3BF0" w:rsidRDefault="00CD3BF0" w:rsidP="00CD3BF0">
            <w:r>
              <w:rPr>
                <w:rFonts w:hint="eastAsia"/>
              </w:rPr>
              <w:t>SSD</w:t>
            </w:r>
          </w:p>
        </w:tc>
      </w:tr>
      <w:tr w:rsidR="00187131" w14:paraId="212FD74F" w14:textId="77777777" w:rsidTr="00772BDC">
        <w:tc>
          <w:tcPr>
            <w:tcW w:w="279" w:type="dxa"/>
            <w:tcBorders>
              <w:top w:val="nil"/>
              <w:bottom w:val="single" w:sz="4" w:space="0" w:color="auto"/>
            </w:tcBorders>
            <w:vAlign w:val="center"/>
          </w:tcPr>
          <w:p w14:paraId="2064AEE0" w14:textId="77777777" w:rsidR="00187131" w:rsidRDefault="00187131" w:rsidP="00187131"/>
        </w:tc>
        <w:tc>
          <w:tcPr>
            <w:tcW w:w="3969" w:type="dxa"/>
            <w:tcBorders>
              <w:bottom w:val="single" w:sz="4" w:space="0" w:color="auto"/>
            </w:tcBorders>
            <w:vAlign w:val="center"/>
          </w:tcPr>
          <w:p w14:paraId="51957DD9" w14:textId="202657D5" w:rsidR="00187131" w:rsidRDefault="001D3FC8" w:rsidP="00187131">
            <w:r>
              <w:rPr>
                <w:rFonts w:hint="eastAsia"/>
              </w:rPr>
              <w:t>512GB以上であること</w:t>
            </w:r>
            <w:r w:rsidR="009058E1">
              <w:rPr>
                <w:rFonts w:hint="eastAsia"/>
              </w:rPr>
              <w:t>。</w:t>
            </w:r>
          </w:p>
        </w:tc>
        <w:tc>
          <w:tcPr>
            <w:tcW w:w="1417" w:type="dxa"/>
            <w:tcBorders>
              <w:tr2bl w:val="nil"/>
            </w:tcBorders>
            <w:vAlign w:val="center"/>
          </w:tcPr>
          <w:p w14:paraId="6F09C9B1" w14:textId="77777777" w:rsidR="00187131" w:rsidRDefault="009058E1" w:rsidP="00187131">
            <w:pPr>
              <w:ind w:leftChars="86" w:left="181"/>
            </w:pPr>
            <w:sdt>
              <w:sdtPr>
                <w:rPr>
                  <w:rFonts w:hint="eastAsia"/>
                </w:rPr>
                <w:id w:val="-960945999"/>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658B7FAA" w14:textId="77777777" w:rsidR="00187131" w:rsidRDefault="009058E1" w:rsidP="00187131">
            <w:pPr>
              <w:ind w:leftChars="86" w:left="181"/>
            </w:pPr>
            <w:sdt>
              <w:sdtPr>
                <w:rPr>
                  <w:rFonts w:hint="eastAsia"/>
                </w:rPr>
                <w:id w:val="1663890714"/>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bottom w:val="single" w:sz="4" w:space="0" w:color="auto"/>
              <w:tr2bl w:val="nil"/>
            </w:tcBorders>
            <w:vAlign w:val="center"/>
          </w:tcPr>
          <w:p w14:paraId="33AD7A0B" w14:textId="77777777" w:rsidR="00187131" w:rsidRDefault="00187131" w:rsidP="00187131"/>
        </w:tc>
      </w:tr>
      <w:tr w:rsidR="00CD3BF0" w14:paraId="61097DEA" w14:textId="77777777" w:rsidTr="00772BDC">
        <w:tc>
          <w:tcPr>
            <w:tcW w:w="8494" w:type="dxa"/>
            <w:gridSpan w:val="4"/>
            <w:tcBorders>
              <w:bottom w:val="nil"/>
            </w:tcBorders>
            <w:vAlign w:val="center"/>
          </w:tcPr>
          <w:p w14:paraId="4363A6F9" w14:textId="77777777" w:rsidR="00CD3BF0" w:rsidRDefault="00CD3BF0" w:rsidP="00CD3BF0">
            <w:r>
              <w:rPr>
                <w:rFonts w:hint="eastAsia"/>
              </w:rPr>
              <w:t>光学ドライブ</w:t>
            </w:r>
          </w:p>
        </w:tc>
      </w:tr>
      <w:tr w:rsidR="00187131" w14:paraId="760DD340" w14:textId="77777777" w:rsidTr="003B2375">
        <w:tc>
          <w:tcPr>
            <w:tcW w:w="279" w:type="dxa"/>
            <w:tcBorders>
              <w:top w:val="nil"/>
              <w:bottom w:val="nil"/>
            </w:tcBorders>
            <w:vAlign w:val="center"/>
          </w:tcPr>
          <w:p w14:paraId="44306395" w14:textId="77777777" w:rsidR="00187131" w:rsidRDefault="00187131" w:rsidP="00187131"/>
        </w:tc>
        <w:tc>
          <w:tcPr>
            <w:tcW w:w="3969" w:type="dxa"/>
            <w:tcBorders>
              <w:bottom w:val="single" w:sz="4" w:space="0" w:color="auto"/>
            </w:tcBorders>
            <w:vAlign w:val="center"/>
          </w:tcPr>
          <w:p w14:paraId="0F692259" w14:textId="4ACF083B" w:rsidR="00187131" w:rsidRDefault="001D3FC8" w:rsidP="00187131">
            <w:r>
              <w:rPr>
                <w:rFonts w:hint="eastAsia"/>
              </w:rPr>
              <w:t>内蔵DVD-ROMドライブユニット※書き込み不可であること</w:t>
            </w:r>
            <w:r w:rsidR="009058E1">
              <w:rPr>
                <w:rFonts w:hint="eastAsia"/>
              </w:rPr>
              <w:t>。</w:t>
            </w:r>
          </w:p>
        </w:tc>
        <w:tc>
          <w:tcPr>
            <w:tcW w:w="1417" w:type="dxa"/>
            <w:tcBorders>
              <w:tr2bl w:val="nil"/>
            </w:tcBorders>
            <w:vAlign w:val="center"/>
          </w:tcPr>
          <w:p w14:paraId="4F57744B" w14:textId="77777777" w:rsidR="00187131" w:rsidRDefault="009058E1" w:rsidP="00187131">
            <w:pPr>
              <w:ind w:leftChars="86" w:left="181"/>
            </w:pPr>
            <w:sdt>
              <w:sdtPr>
                <w:rPr>
                  <w:rFonts w:hint="eastAsia"/>
                </w:rPr>
                <w:id w:val="1418599723"/>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6915316B" w14:textId="77777777" w:rsidR="00187131" w:rsidRDefault="009058E1" w:rsidP="00187131">
            <w:pPr>
              <w:ind w:leftChars="86" w:left="181"/>
            </w:pPr>
            <w:sdt>
              <w:sdtPr>
                <w:rPr>
                  <w:rFonts w:hint="eastAsia"/>
                </w:rPr>
                <w:id w:val="1316607182"/>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bottom w:val="single" w:sz="4" w:space="0" w:color="auto"/>
              <w:tr2bl w:val="nil"/>
            </w:tcBorders>
            <w:vAlign w:val="center"/>
          </w:tcPr>
          <w:p w14:paraId="6D15BD58" w14:textId="77777777" w:rsidR="00187131" w:rsidRDefault="00187131" w:rsidP="00187131"/>
        </w:tc>
      </w:tr>
      <w:tr w:rsidR="00F402D9" w14:paraId="0EC8987F" w14:textId="77777777" w:rsidTr="00772BDC">
        <w:tc>
          <w:tcPr>
            <w:tcW w:w="8494" w:type="dxa"/>
            <w:gridSpan w:val="4"/>
            <w:tcBorders>
              <w:bottom w:val="nil"/>
            </w:tcBorders>
            <w:vAlign w:val="center"/>
          </w:tcPr>
          <w:p w14:paraId="115F4436" w14:textId="77777777" w:rsidR="00F402D9" w:rsidRDefault="00F402D9" w:rsidP="00187131">
            <w:r>
              <w:rPr>
                <w:rFonts w:hint="eastAsia"/>
              </w:rPr>
              <w:t>ディスプレイ</w:t>
            </w:r>
          </w:p>
        </w:tc>
      </w:tr>
      <w:tr w:rsidR="00187131" w14:paraId="289D7CF4" w14:textId="77777777" w:rsidTr="00772BDC">
        <w:tc>
          <w:tcPr>
            <w:tcW w:w="279" w:type="dxa"/>
            <w:tcBorders>
              <w:top w:val="nil"/>
              <w:bottom w:val="single" w:sz="4" w:space="0" w:color="auto"/>
            </w:tcBorders>
            <w:vAlign w:val="center"/>
          </w:tcPr>
          <w:p w14:paraId="408F018D" w14:textId="77777777" w:rsidR="00187131" w:rsidRDefault="00187131" w:rsidP="00187131"/>
        </w:tc>
        <w:tc>
          <w:tcPr>
            <w:tcW w:w="3969" w:type="dxa"/>
            <w:tcBorders>
              <w:bottom w:val="single" w:sz="4" w:space="0" w:color="auto"/>
            </w:tcBorders>
            <w:vAlign w:val="center"/>
          </w:tcPr>
          <w:p w14:paraId="493B47A7" w14:textId="3C6352D2" w:rsidR="00187131" w:rsidRDefault="001E4302" w:rsidP="00187131">
            <w:r>
              <w:rPr>
                <w:rFonts w:hint="eastAsia"/>
              </w:rPr>
              <w:t>液晶15.6型以上であること</w:t>
            </w:r>
            <w:r w:rsidR="009058E1">
              <w:rPr>
                <w:rFonts w:hint="eastAsia"/>
              </w:rPr>
              <w:t>。</w:t>
            </w:r>
          </w:p>
        </w:tc>
        <w:tc>
          <w:tcPr>
            <w:tcW w:w="1417" w:type="dxa"/>
            <w:tcBorders>
              <w:tr2bl w:val="nil"/>
            </w:tcBorders>
            <w:vAlign w:val="center"/>
          </w:tcPr>
          <w:p w14:paraId="0238ABD0" w14:textId="77777777" w:rsidR="00187131" w:rsidRDefault="009058E1" w:rsidP="00187131">
            <w:pPr>
              <w:ind w:leftChars="86" w:left="181"/>
            </w:pPr>
            <w:sdt>
              <w:sdtPr>
                <w:rPr>
                  <w:rFonts w:hint="eastAsia"/>
                </w:rPr>
                <w:id w:val="350681082"/>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5323EB61" w14:textId="77777777" w:rsidR="00187131" w:rsidRDefault="009058E1" w:rsidP="00187131">
            <w:pPr>
              <w:ind w:leftChars="86" w:left="181"/>
            </w:pPr>
            <w:sdt>
              <w:sdtPr>
                <w:rPr>
                  <w:rFonts w:hint="eastAsia"/>
                </w:rPr>
                <w:id w:val="-1285958769"/>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bottom w:val="single" w:sz="4" w:space="0" w:color="auto"/>
              <w:tr2bl w:val="nil"/>
            </w:tcBorders>
            <w:vAlign w:val="center"/>
          </w:tcPr>
          <w:p w14:paraId="2409D783" w14:textId="77777777" w:rsidR="00187131" w:rsidRDefault="00187131" w:rsidP="00187131"/>
        </w:tc>
      </w:tr>
      <w:tr w:rsidR="00187131" w14:paraId="7E2C3C69" w14:textId="77777777" w:rsidTr="00772BDC">
        <w:tc>
          <w:tcPr>
            <w:tcW w:w="8494" w:type="dxa"/>
            <w:gridSpan w:val="4"/>
            <w:tcBorders>
              <w:bottom w:val="nil"/>
            </w:tcBorders>
            <w:vAlign w:val="center"/>
          </w:tcPr>
          <w:p w14:paraId="3CCF779B" w14:textId="77777777" w:rsidR="00187131" w:rsidRDefault="00187131" w:rsidP="00187131">
            <w:r>
              <w:rPr>
                <w:rFonts w:hint="eastAsia"/>
              </w:rPr>
              <w:t>キーボード</w:t>
            </w:r>
          </w:p>
        </w:tc>
      </w:tr>
      <w:tr w:rsidR="00187131" w14:paraId="7160F8C6" w14:textId="77777777" w:rsidTr="00772BDC">
        <w:tc>
          <w:tcPr>
            <w:tcW w:w="279" w:type="dxa"/>
            <w:tcBorders>
              <w:top w:val="nil"/>
              <w:bottom w:val="single" w:sz="4" w:space="0" w:color="auto"/>
            </w:tcBorders>
            <w:vAlign w:val="center"/>
          </w:tcPr>
          <w:p w14:paraId="021696D0" w14:textId="77777777" w:rsidR="00187131" w:rsidRDefault="00187131" w:rsidP="00187131"/>
        </w:tc>
        <w:tc>
          <w:tcPr>
            <w:tcW w:w="3969" w:type="dxa"/>
            <w:tcBorders>
              <w:bottom w:val="single" w:sz="4" w:space="0" w:color="auto"/>
            </w:tcBorders>
            <w:vAlign w:val="center"/>
          </w:tcPr>
          <w:p w14:paraId="37A4570B" w14:textId="5CE4A2AA" w:rsidR="00187131" w:rsidRDefault="00335788" w:rsidP="00187131">
            <w:r w:rsidRPr="004536F5">
              <w:rPr>
                <w:rFonts w:hint="eastAsia"/>
              </w:rPr>
              <w:t>106キ－以上のJIS配列準拠のテンキー付きアイソレーションキーボードとする</w:t>
            </w:r>
            <w:r w:rsidR="009058E1">
              <w:rPr>
                <w:rFonts w:hint="eastAsia"/>
              </w:rPr>
              <w:t>。</w:t>
            </w:r>
          </w:p>
        </w:tc>
        <w:tc>
          <w:tcPr>
            <w:tcW w:w="1417" w:type="dxa"/>
            <w:tcBorders>
              <w:tr2bl w:val="nil"/>
            </w:tcBorders>
            <w:vAlign w:val="center"/>
          </w:tcPr>
          <w:p w14:paraId="36AC24A7" w14:textId="77777777" w:rsidR="00187131" w:rsidRDefault="009058E1" w:rsidP="00187131">
            <w:pPr>
              <w:ind w:leftChars="86" w:left="181"/>
            </w:pPr>
            <w:sdt>
              <w:sdtPr>
                <w:rPr>
                  <w:rFonts w:hint="eastAsia"/>
                </w:rPr>
                <w:id w:val="1936089063"/>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0506FB7B" w14:textId="77777777" w:rsidR="00187131" w:rsidRDefault="009058E1" w:rsidP="00187131">
            <w:pPr>
              <w:ind w:leftChars="86" w:left="181"/>
            </w:pPr>
            <w:sdt>
              <w:sdtPr>
                <w:rPr>
                  <w:rFonts w:hint="eastAsia"/>
                </w:rPr>
                <w:id w:val="1986349845"/>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bottom w:val="single" w:sz="4" w:space="0" w:color="auto"/>
              <w:tr2bl w:val="nil"/>
            </w:tcBorders>
            <w:vAlign w:val="center"/>
          </w:tcPr>
          <w:p w14:paraId="77EA44DE" w14:textId="77777777" w:rsidR="00187131" w:rsidRDefault="00187131" w:rsidP="00187131"/>
        </w:tc>
      </w:tr>
      <w:tr w:rsidR="00187131" w14:paraId="711637F6" w14:textId="77777777" w:rsidTr="00772BDC">
        <w:tc>
          <w:tcPr>
            <w:tcW w:w="8494" w:type="dxa"/>
            <w:gridSpan w:val="4"/>
            <w:tcBorders>
              <w:bottom w:val="nil"/>
            </w:tcBorders>
            <w:vAlign w:val="center"/>
          </w:tcPr>
          <w:p w14:paraId="3034B526" w14:textId="77777777" w:rsidR="00187131" w:rsidRDefault="00187131" w:rsidP="00187131">
            <w:r>
              <w:rPr>
                <w:rFonts w:hint="eastAsia"/>
              </w:rPr>
              <w:t>マウス</w:t>
            </w:r>
          </w:p>
        </w:tc>
      </w:tr>
      <w:tr w:rsidR="00187131" w14:paraId="012E68AD" w14:textId="77777777" w:rsidTr="003B2375">
        <w:tc>
          <w:tcPr>
            <w:tcW w:w="279" w:type="dxa"/>
            <w:tcBorders>
              <w:top w:val="nil"/>
              <w:bottom w:val="single" w:sz="4" w:space="0" w:color="auto"/>
            </w:tcBorders>
            <w:vAlign w:val="center"/>
          </w:tcPr>
          <w:p w14:paraId="7C6DCB4E" w14:textId="77777777" w:rsidR="00187131" w:rsidRDefault="00187131" w:rsidP="00187131"/>
        </w:tc>
        <w:tc>
          <w:tcPr>
            <w:tcW w:w="3969" w:type="dxa"/>
            <w:tcBorders>
              <w:bottom w:val="single" w:sz="4" w:space="0" w:color="auto"/>
            </w:tcBorders>
            <w:vAlign w:val="center"/>
          </w:tcPr>
          <w:p w14:paraId="1B1D61C1" w14:textId="55AB0238" w:rsidR="00187131" w:rsidRDefault="001E4302" w:rsidP="00187131">
            <w:r>
              <w:rPr>
                <w:rFonts w:hint="eastAsia"/>
              </w:rPr>
              <w:t>USB接続の光学式マウスを付属すること</w:t>
            </w:r>
            <w:r w:rsidR="009058E1">
              <w:rPr>
                <w:rFonts w:hint="eastAsia"/>
              </w:rPr>
              <w:t>。</w:t>
            </w:r>
          </w:p>
        </w:tc>
        <w:tc>
          <w:tcPr>
            <w:tcW w:w="1417" w:type="dxa"/>
            <w:tcBorders>
              <w:tr2bl w:val="nil"/>
            </w:tcBorders>
            <w:vAlign w:val="center"/>
          </w:tcPr>
          <w:p w14:paraId="513BEAAD" w14:textId="77777777" w:rsidR="00187131" w:rsidRDefault="009058E1" w:rsidP="00187131">
            <w:pPr>
              <w:ind w:leftChars="86" w:left="181"/>
            </w:pPr>
            <w:sdt>
              <w:sdtPr>
                <w:rPr>
                  <w:rFonts w:hint="eastAsia"/>
                </w:rPr>
                <w:id w:val="-1592766280"/>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02A6C638" w14:textId="77777777" w:rsidR="00187131" w:rsidRDefault="009058E1" w:rsidP="00187131">
            <w:pPr>
              <w:ind w:leftChars="86" w:left="181"/>
            </w:pPr>
            <w:sdt>
              <w:sdtPr>
                <w:rPr>
                  <w:rFonts w:hint="eastAsia"/>
                </w:rPr>
                <w:id w:val="38557051"/>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bottom w:val="single" w:sz="4" w:space="0" w:color="auto"/>
              <w:tr2bl w:val="nil"/>
            </w:tcBorders>
            <w:vAlign w:val="center"/>
          </w:tcPr>
          <w:p w14:paraId="530EFDE0" w14:textId="77777777" w:rsidR="00187131" w:rsidRDefault="00187131" w:rsidP="00187131"/>
        </w:tc>
      </w:tr>
      <w:tr w:rsidR="00187131" w14:paraId="7BF3AB81" w14:textId="77777777" w:rsidTr="00772BDC">
        <w:tc>
          <w:tcPr>
            <w:tcW w:w="8494" w:type="dxa"/>
            <w:gridSpan w:val="4"/>
            <w:tcBorders>
              <w:bottom w:val="nil"/>
            </w:tcBorders>
            <w:vAlign w:val="center"/>
          </w:tcPr>
          <w:p w14:paraId="6C726759" w14:textId="77777777" w:rsidR="00187131" w:rsidRDefault="00187131" w:rsidP="00187131">
            <w:r>
              <w:rPr>
                <w:rFonts w:hint="eastAsia"/>
              </w:rPr>
              <w:t>LAN</w:t>
            </w:r>
          </w:p>
        </w:tc>
      </w:tr>
      <w:tr w:rsidR="00187131" w14:paraId="0EC3EB16" w14:textId="77777777" w:rsidTr="003B2375">
        <w:tc>
          <w:tcPr>
            <w:tcW w:w="279" w:type="dxa"/>
            <w:tcBorders>
              <w:top w:val="nil"/>
              <w:bottom w:val="single" w:sz="4" w:space="0" w:color="auto"/>
            </w:tcBorders>
            <w:vAlign w:val="center"/>
          </w:tcPr>
          <w:p w14:paraId="4E076814" w14:textId="77777777" w:rsidR="00187131" w:rsidRDefault="00187131" w:rsidP="00187131"/>
        </w:tc>
        <w:tc>
          <w:tcPr>
            <w:tcW w:w="3969" w:type="dxa"/>
            <w:tcBorders>
              <w:bottom w:val="single" w:sz="4" w:space="0" w:color="auto"/>
            </w:tcBorders>
            <w:vAlign w:val="center"/>
          </w:tcPr>
          <w:p w14:paraId="0D30969E" w14:textId="25D047D3" w:rsidR="00187131" w:rsidRDefault="001E4302" w:rsidP="00187131">
            <w:r>
              <w:rPr>
                <w:rFonts w:hint="eastAsia"/>
              </w:rPr>
              <w:t>1000BASE-T / 100BASE-TX / 10BASE-T（Wakeup On LAN機能）に対応していること</w:t>
            </w:r>
            <w:r w:rsidR="009058E1">
              <w:rPr>
                <w:rFonts w:hint="eastAsia"/>
              </w:rPr>
              <w:t>。</w:t>
            </w:r>
          </w:p>
        </w:tc>
        <w:tc>
          <w:tcPr>
            <w:tcW w:w="1417" w:type="dxa"/>
            <w:tcBorders>
              <w:tr2bl w:val="nil"/>
            </w:tcBorders>
            <w:vAlign w:val="center"/>
          </w:tcPr>
          <w:p w14:paraId="1C0EEC97" w14:textId="77777777" w:rsidR="00187131" w:rsidRDefault="009058E1" w:rsidP="00187131">
            <w:pPr>
              <w:ind w:leftChars="86" w:left="181"/>
            </w:pPr>
            <w:sdt>
              <w:sdtPr>
                <w:rPr>
                  <w:rFonts w:hint="eastAsia"/>
                </w:rPr>
                <w:id w:val="-928419945"/>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03971162" w14:textId="77777777" w:rsidR="00187131" w:rsidRDefault="009058E1" w:rsidP="00187131">
            <w:pPr>
              <w:ind w:leftChars="86" w:left="181"/>
            </w:pPr>
            <w:sdt>
              <w:sdtPr>
                <w:rPr>
                  <w:rFonts w:hint="eastAsia"/>
                </w:rPr>
                <w:id w:val="1333175818"/>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bottom w:val="single" w:sz="4" w:space="0" w:color="auto"/>
              <w:tr2bl w:val="nil"/>
            </w:tcBorders>
            <w:vAlign w:val="center"/>
          </w:tcPr>
          <w:p w14:paraId="55829CBD" w14:textId="77777777" w:rsidR="00187131" w:rsidRDefault="00187131" w:rsidP="00187131"/>
        </w:tc>
      </w:tr>
      <w:tr w:rsidR="006F74BA" w14:paraId="60269E42" w14:textId="77777777" w:rsidTr="00772BDC">
        <w:tc>
          <w:tcPr>
            <w:tcW w:w="8494" w:type="dxa"/>
            <w:gridSpan w:val="4"/>
            <w:tcBorders>
              <w:bottom w:val="nil"/>
            </w:tcBorders>
            <w:vAlign w:val="center"/>
          </w:tcPr>
          <w:p w14:paraId="0D1E581A" w14:textId="77777777" w:rsidR="006F74BA" w:rsidRDefault="006F74BA" w:rsidP="006F74BA">
            <w:r>
              <w:rPr>
                <w:rFonts w:hint="eastAsia"/>
              </w:rPr>
              <w:t>無線LAN</w:t>
            </w:r>
          </w:p>
        </w:tc>
      </w:tr>
      <w:tr w:rsidR="006F74BA" w14:paraId="54608AC9" w14:textId="77777777" w:rsidTr="00772BDC">
        <w:tc>
          <w:tcPr>
            <w:tcW w:w="279" w:type="dxa"/>
            <w:tcBorders>
              <w:top w:val="nil"/>
              <w:bottom w:val="single" w:sz="4" w:space="0" w:color="auto"/>
            </w:tcBorders>
            <w:vAlign w:val="center"/>
          </w:tcPr>
          <w:p w14:paraId="44922863" w14:textId="77777777" w:rsidR="006F74BA" w:rsidRDefault="006F74BA" w:rsidP="006F74BA"/>
        </w:tc>
        <w:tc>
          <w:tcPr>
            <w:tcW w:w="3969" w:type="dxa"/>
            <w:tcBorders>
              <w:bottom w:val="single" w:sz="4" w:space="0" w:color="auto"/>
            </w:tcBorders>
            <w:vAlign w:val="center"/>
          </w:tcPr>
          <w:p w14:paraId="362432B6" w14:textId="38BF4AFE" w:rsidR="006F74BA" w:rsidRDefault="001E4302" w:rsidP="006F74BA">
            <w:r>
              <w:rPr>
                <w:rFonts w:hint="eastAsia"/>
              </w:rPr>
              <w:t>Wi-Fi６（</w:t>
            </w:r>
            <w:r>
              <w:rPr>
                <w:szCs w:val="21"/>
              </w:rPr>
              <w:t>IEEE802.11ax</w:t>
            </w:r>
            <w:r>
              <w:rPr>
                <w:rFonts w:hint="eastAsia"/>
              </w:rPr>
              <w:t>）以上であること</w:t>
            </w:r>
            <w:r w:rsidR="009058E1">
              <w:rPr>
                <w:rFonts w:hint="eastAsia"/>
              </w:rPr>
              <w:t>。</w:t>
            </w:r>
          </w:p>
        </w:tc>
        <w:tc>
          <w:tcPr>
            <w:tcW w:w="1417" w:type="dxa"/>
            <w:tcBorders>
              <w:tr2bl w:val="nil"/>
            </w:tcBorders>
            <w:vAlign w:val="center"/>
          </w:tcPr>
          <w:p w14:paraId="25BA344E" w14:textId="77777777" w:rsidR="006F74BA" w:rsidRDefault="009058E1" w:rsidP="006F74BA">
            <w:pPr>
              <w:ind w:leftChars="86" w:left="181"/>
            </w:pPr>
            <w:sdt>
              <w:sdtPr>
                <w:rPr>
                  <w:rFonts w:hint="eastAsia"/>
                </w:rPr>
                <w:id w:val="-747579455"/>
                <w14:checkbox>
                  <w14:checked w14:val="0"/>
                  <w14:checkedState w14:val="2611" w14:font="ＭＳ 明朝"/>
                  <w14:uncheckedState w14:val="2610" w14:font="ＭＳ ゴシック"/>
                </w14:checkbox>
              </w:sdtPr>
              <w:sdtEndPr/>
              <w:sdtContent>
                <w:r w:rsidR="006F74BA">
                  <w:rPr>
                    <w:rFonts w:ascii="ＭＳ ゴシック" w:eastAsia="ＭＳ ゴシック" w:hAnsi="ＭＳ ゴシック" w:hint="eastAsia"/>
                  </w:rPr>
                  <w:t>☐</w:t>
                </w:r>
              </w:sdtContent>
            </w:sdt>
            <w:r w:rsidR="006F74BA">
              <w:rPr>
                <w:rFonts w:hint="eastAsia"/>
              </w:rPr>
              <w:t>対応</w:t>
            </w:r>
          </w:p>
          <w:p w14:paraId="7375530C" w14:textId="77777777" w:rsidR="006F74BA" w:rsidRDefault="009058E1" w:rsidP="006F74BA">
            <w:pPr>
              <w:ind w:leftChars="86" w:left="181"/>
            </w:pPr>
            <w:sdt>
              <w:sdtPr>
                <w:rPr>
                  <w:rFonts w:hint="eastAsia"/>
                </w:rPr>
                <w:id w:val="2057502500"/>
                <w14:checkbox>
                  <w14:checked w14:val="0"/>
                  <w14:checkedState w14:val="2611" w14:font="ＭＳ 明朝"/>
                  <w14:uncheckedState w14:val="2610" w14:font="ＭＳ ゴシック"/>
                </w14:checkbox>
              </w:sdtPr>
              <w:sdtEndPr/>
              <w:sdtContent>
                <w:r w:rsidR="006F74BA">
                  <w:rPr>
                    <w:rFonts w:ascii="ＭＳ ゴシック" w:eastAsia="ＭＳ ゴシック" w:hAnsi="ＭＳ ゴシック" w:hint="eastAsia"/>
                  </w:rPr>
                  <w:t>☐</w:t>
                </w:r>
              </w:sdtContent>
            </w:sdt>
            <w:r w:rsidR="006F74BA">
              <w:rPr>
                <w:rFonts w:hint="eastAsia"/>
              </w:rPr>
              <w:t>非対応</w:t>
            </w:r>
          </w:p>
        </w:tc>
        <w:tc>
          <w:tcPr>
            <w:tcW w:w="2829" w:type="dxa"/>
            <w:tcBorders>
              <w:bottom w:val="single" w:sz="4" w:space="0" w:color="auto"/>
              <w:tr2bl w:val="nil"/>
            </w:tcBorders>
            <w:vAlign w:val="center"/>
          </w:tcPr>
          <w:p w14:paraId="76FFF4D5" w14:textId="77777777" w:rsidR="006F74BA" w:rsidRDefault="006F74BA" w:rsidP="006F74BA"/>
        </w:tc>
      </w:tr>
      <w:tr w:rsidR="00C96E46" w14:paraId="5739B0BB" w14:textId="77777777" w:rsidTr="00772BDC">
        <w:tc>
          <w:tcPr>
            <w:tcW w:w="8494" w:type="dxa"/>
            <w:gridSpan w:val="4"/>
            <w:tcBorders>
              <w:bottom w:val="nil"/>
            </w:tcBorders>
            <w:vAlign w:val="center"/>
          </w:tcPr>
          <w:p w14:paraId="16B92128" w14:textId="77777777" w:rsidR="00C96E46" w:rsidRDefault="006F74BA" w:rsidP="00971349">
            <w:r>
              <w:rPr>
                <w:rFonts w:ascii="游明朝" w:eastAsia="游明朝" w:hAnsi="游明朝" w:hint="eastAsia"/>
                <w:szCs w:val="21"/>
              </w:rPr>
              <w:t>Bluetooth</w:t>
            </w:r>
          </w:p>
        </w:tc>
      </w:tr>
      <w:tr w:rsidR="00187131" w14:paraId="0FD46CE3" w14:textId="77777777" w:rsidTr="00772BDC">
        <w:tc>
          <w:tcPr>
            <w:tcW w:w="279" w:type="dxa"/>
            <w:tcBorders>
              <w:top w:val="nil"/>
              <w:bottom w:val="single" w:sz="4" w:space="0" w:color="auto"/>
            </w:tcBorders>
            <w:vAlign w:val="center"/>
          </w:tcPr>
          <w:p w14:paraId="5B3DCE6C" w14:textId="77777777" w:rsidR="00187131" w:rsidRDefault="00187131" w:rsidP="00187131"/>
        </w:tc>
        <w:tc>
          <w:tcPr>
            <w:tcW w:w="3969" w:type="dxa"/>
            <w:tcBorders>
              <w:bottom w:val="single" w:sz="4" w:space="0" w:color="auto"/>
            </w:tcBorders>
            <w:vAlign w:val="center"/>
          </w:tcPr>
          <w:p w14:paraId="6D24F2ED" w14:textId="3B2436D2" w:rsidR="00187131" w:rsidRDefault="008C6175" w:rsidP="00187131">
            <w:r w:rsidRPr="008C6175">
              <w:rPr>
                <w:rFonts w:ascii="游明朝" w:eastAsia="游明朝" w:hAnsi="游明朝"/>
                <w:szCs w:val="21"/>
              </w:rPr>
              <w:t xml:space="preserve">Bluetooth V5.4 </w:t>
            </w:r>
            <w:r w:rsidRPr="008C6175">
              <w:rPr>
                <w:rFonts w:ascii="游明朝" w:eastAsia="游明朝" w:hAnsi="游明朝" w:hint="eastAsia"/>
                <w:szCs w:val="21"/>
              </w:rPr>
              <w:t>以上であること</w:t>
            </w:r>
            <w:r w:rsidR="009058E1">
              <w:rPr>
                <w:rFonts w:ascii="游明朝" w:eastAsia="游明朝" w:hAnsi="游明朝" w:hint="eastAsia"/>
                <w:szCs w:val="21"/>
              </w:rPr>
              <w:t>。</w:t>
            </w:r>
          </w:p>
        </w:tc>
        <w:tc>
          <w:tcPr>
            <w:tcW w:w="1417" w:type="dxa"/>
            <w:tcBorders>
              <w:bottom w:val="single" w:sz="4" w:space="0" w:color="auto"/>
              <w:tr2bl w:val="nil"/>
            </w:tcBorders>
            <w:vAlign w:val="center"/>
          </w:tcPr>
          <w:p w14:paraId="3D886B4E" w14:textId="77777777" w:rsidR="00187131" w:rsidRDefault="009058E1" w:rsidP="00187131">
            <w:pPr>
              <w:ind w:leftChars="86" w:left="181"/>
            </w:pPr>
            <w:sdt>
              <w:sdtPr>
                <w:rPr>
                  <w:rFonts w:hint="eastAsia"/>
                </w:rPr>
                <w:id w:val="-549834932"/>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対応</w:t>
            </w:r>
          </w:p>
          <w:p w14:paraId="358956E5" w14:textId="77777777" w:rsidR="00187131" w:rsidRDefault="009058E1" w:rsidP="00187131">
            <w:pPr>
              <w:ind w:leftChars="86" w:left="181"/>
            </w:pPr>
            <w:sdt>
              <w:sdtPr>
                <w:rPr>
                  <w:rFonts w:hint="eastAsia"/>
                </w:rPr>
                <w:id w:val="-749111421"/>
                <w14:checkbox>
                  <w14:checked w14:val="0"/>
                  <w14:checkedState w14:val="2611" w14:font="ＭＳ 明朝"/>
                  <w14:uncheckedState w14:val="2610" w14:font="ＭＳ ゴシック"/>
                </w14:checkbox>
              </w:sdtPr>
              <w:sdtEndPr/>
              <w:sdtContent>
                <w:r w:rsidR="00187131">
                  <w:rPr>
                    <w:rFonts w:ascii="ＭＳ ゴシック" w:eastAsia="ＭＳ ゴシック" w:hAnsi="ＭＳ ゴシック" w:hint="eastAsia"/>
                  </w:rPr>
                  <w:t>☐</w:t>
                </w:r>
              </w:sdtContent>
            </w:sdt>
            <w:r w:rsidR="00187131">
              <w:rPr>
                <w:rFonts w:hint="eastAsia"/>
              </w:rPr>
              <w:t>非対応</w:t>
            </w:r>
          </w:p>
        </w:tc>
        <w:tc>
          <w:tcPr>
            <w:tcW w:w="2829" w:type="dxa"/>
            <w:tcBorders>
              <w:bottom w:val="single" w:sz="4" w:space="0" w:color="auto"/>
              <w:tr2bl w:val="nil"/>
            </w:tcBorders>
            <w:vAlign w:val="center"/>
          </w:tcPr>
          <w:p w14:paraId="70D75493" w14:textId="77777777" w:rsidR="00187131" w:rsidRDefault="00187131" w:rsidP="00187131"/>
        </w:tc>
      </w:tr>
      <w:tr w:rsidR="006F74BA" w14:paraId="21EE43CE" w14:textId="77777777" w:rsidTr="00772BDC">
        <w:tc>
          <w:tcPr>
            <w:tcW w:w="8494" w:type="dxa"/>
            <w:gridSpan w:val="4"/>
            <w:tcBorders>
              <w:top w:val="single" w:sz="4" w:space="0" w:color="auto"/>
              <w:bottom w:val="nil"/>
            </w:tcBorders>
            <w:vAlign w:val="center"/>
          </w:tcPr>
          <w:p w14:paraId="1DB41DF7" w14:textId="77777777" w:rsidR="006F74BA" w:rsidRDefault="006F74BA" w:rsidP="006F74BA">
            <w:r>
              <w:rPr>
                <w:rFonts w:ascii="游明朝" w:eastAsia="游明朝" w:hAnsi="游明朝" w:hint="eastAsia"/>
                <w:szCs w:val="21"/>
              </w:rPr>
              <w:t>インターフェイス</w:t>
            </w:r>
          </w:p>
        </w:tc>
      </w:tr>
      <w:tr w:rsidR="006F74BA" w14:paraId="3BAF64D6" w14:textId="77777777" w:rsidTr="00772BDC">
        <w:tc>
          <w:tcPr>
            <w:tcW w:w="279" w:type="dxa"/>
            <w:tcBorders>
              <w:top w:val="nil"/>
              <w:bottom w:val="nil"/>
            </w:tcBorders>
            <w:vAlign w:val="center"/>
          </w:tcPr>
          <w:p w14:paraId="4CABFCB8" w14:textId="77777777" w:rsidR="006F74BA" w:rsidRDefault="006F74BA" w:rsidP="006F74BA"/>
        </w:tc>
        <w:tc>
          <w:tcPr>
            <w:tcW w:w="3969" w:type="dxa"/>
            <w:tcBorders>
              <w:bottom w:val="single" w:sz="4" w:space="0" w:color="auto"/>
            </w:tcBorders>
            <w:vAlign w:val="center"/>
          </w:tcPr>
          <w:p w14:paraId="7D0AF23C" w14:textId="0CFB062F" w:rsidR="006F74BA" w:rsidRDefault="001E4302" w:rsidP="006F74BA">
            <w:r>
              <w:rPr>
                <w:rFonts w:hint="eastAsia"/>
              </w:rPr>
              <w:t>HDMI端子１つ以上</w:t>
            </w:r>
          </w:p>
        </w:tc>
        <w:tc>
          <w:tcPr>
            <w:tcW w:w="1417" w:type="dxa"/>
            <w:tcBorders>
              <w:tr2bl w:val="nil"/>
            </w:tcBorders>
            <w:vAlign w:val="center"/>
          </w:tcPr>
          <w:p w14:paraId="27FBEE5F" w14:textId="77777777" w:rsidR="006F74BA" w:rsidRDefault="009058E1" w:rsidP="006F74BA">
            <w:pPr>
              <w:ind w:leftChars="86" w:left="181"/>
            </w:pPr>
            <w:sdt>
              <w:sdtPr>
                <w:rPr>
                  <w:rFonts w:hint="eastAsia"/>
                </w:rPr>
                <w:id w:val="-320197852"/>
                <w14:checkbox>
                  <w14:checked w14:val="0"/>
                  <w14:checkedState w14:val="2611" w14:font="ＭＳ 明朝"/>
                  <w14:uncheckedState w14:val="2610" w14:font="ＭＳ ゴシック"/>
                </w14:checkbox>
              </w:sdtPr>
              <w:sdtEndPr/>
              <w:sdtContent>
                <w:r w:rsidR="006F74BA">
                  <w:rPr>
                    <w:rFonts w:ascii="ＭＳ ゴシック" w:eastAsia="ＭＳ ゴシック" w:hAnsi="ＭＳ ゴシック" w:hint="eastAsia"/>
                  </w:rPr>
                  <w:t>☐</w:t>
                </w:r>
              </w:sdtContent>
            </w:sdt>
            <w:r w:rsidR="006F74BA">
              <w:rPr>
                <w:rFonts w:hint="eastAsia"/>
              </w:rPr>
              <w:t>対応</w:t>
            </w:r>
          </w:p>
          <w:p w14:paraId="06F46EAF" w14:textId="77777777" w:rsidR="006F74BA" w:rsidRDefault="009058E1" w:rsidP="006F74BA">
            <w:pPr>
              <w:ind w:leftChars="86" w:left="181"/>
            </w:pPr>
            <w:sdt>
              <w:sdtPr>
                <w:rPr>
                  <w:rFonts w:hint="eastAsia"/>
                </w:rPr>
                <w:id w:val="1497305641"/>
                <w14:checkbox>
                  <w14:checked w14:val="0"/>
                  <w14:checkedState w14:val="2611" w14:font="ＭＳ 明朝"/>
                  <w14:uncheckedState w14:val="2610" w14:font="ＭＳ ゴシック"/>
                </w14:checkbox>
              </w:sdtPr>
              <w:sdtEndPr/>
              <w:sdtContent>
                <w:r w:rsidR="006F74BA">
                  <w:rPr>
                    <w:rFonts w:ascii="ＭＳ ゴシック" w:eastAsia="ＭＳ ゴシック" w:hAnsi="ＭＳ ゴシック" w:hint="eastAsia"/>
                  </w:rPr>
                  <w:t>☐</w:t>
                </w:r>
              </w:sdtContent>
            </w:sdt>
            <w:r w:rsidR="006F74BA">
              <w:rPr>
                <w:rFonts w:hint="eastAsia"/>
              </w:rPr>
              <w:t>非対応</w:t>
            </w:r>
          </w:p>
        </w:tc>
        <w:tc>
          <w:tcPr>
            <w:tcW w:w="2829" w:type="dxa"/>
            <w:tcBorders>
              <w:bottom w:val="single" w:sz="4" w:space="0" w:color="auto"/>
              <w:tr2bl w:val="nil"/>
            </w:tcBorders>
            <w:vAlign w:val="center"/>
          </w:tcPr>
          <w:p w14:paraId="6A46DD94" w14:textId="77777777" w:rsidR="006F74BA" w:rsidRDefault="006F74BA" w:rsidP="006F74BA"/>
        </w:tc>
      </w:tr>
      <w:tr w:rsidR="006F74BA" w14:paraId="25D98116" w14:textId="77777777" w:rsidTr="00772BDC">
        <w:tc>
          <w:tcPr>
            <w:tcW w:w="279" w:type="dxa"/>
            <w:tcBorders>
              <w:top w:val="nil"/>
              <w:bottom w:val="nil"/>
            </w:tcBorders>
            <w:vAlign w:val="center"/>
          </w:tcPr>
          <w:p w14:paraId="52BC3910" w14:textId="77777777" w:rsidR="006F74BA" w:rsidRDefault="006F74BA" w:rsidP="006F74BA"/>
        </w:tc>
        <w:tc>
          <w:tcPr>
            <w:tcW w:w="3969" w:type="dxa"/>
            <w:tcBorders>
              <w:bottom w:val="single" w:sz="4" w:space="0" w:color="auto"/>
            </w:tcBorders>
            <w:vAlign w:val="center"/>
          </w:tcPr>
          <w:p w14:paraId="19E5F40E" w14:textId="002493AD" w:rsidR="006F74BA" w:rsidRDefault="001E4302" w:rsidP="006F74BA">
            <w:r w:rsidRPr="006131F5">
              <w:rPr>
                <w:rFonts w:hint="eastAsia"/>
              </w:rPr>
              <w:t>アナログRGB接続端子１つ以上</w:t>
            </w:r>
          </w:p>
        </w:tc>
        <w:tc>
          <w:tcPr>
            <w:tcW w:w="1417" w:type="dxa"/>
            <w:tcBorders>
              <w:tr2bl w:val="nil"/>
            </w:tcBorders>
            <w:vAlign w:val="center"/>
          </w:tcPr>
          <w:p w14:paraId="25D07D60" w14:textId="77777777" w:rsidR="006F74BA" w:rsidRDefault="009058E1" w:rsidP="006F74BA">
            <w:pPr>
              <w:ind w:leftChars="86" w:left="181"/>
            </w:pPr>
            <w:sdt>
              <w:sdtPr>
                <w:rPr>
                  <w:rFonts w:hint="eastAsia"/>
                </w:rPr>
                <w:id w:val="-908535093"/>
                <w14:checkbox>
                  <w14:checked w14:val="0"/>
                  <w14:checkedState w14:val="2611" w14:font="ＭＳ 明朝"/>
                  <w14:uncheckedState w14:val="2610" w14:font="ＭＳ ゴシック"/>
                </w14:checkbox>
              </w:sdtPr>
              <w:sdtEndPr/>
              <w:sdtContent>
                <w:r w:rsidR="006F74BA">
                  <w:rPr>
                    <w:rFonts w:ascii="ＭＳ ゴシック" w:eastAsia="ＭＳ ゴシック" w:hAnsi="ＭＳ ゴシック" w:hint="eastAsia"/>
                  </w:rPr>
                  <w:t>☐</w:t>
                </w:r>
              </w:sdtContent>
            </w:sdt>
            <w:r w:rsidR="006F74BA">
              <w:rPr>
                <w:rFonts w:hint="eastAsia"/>
              </w:rPr>
              <w:t>対応</w:t>
            </w:r>
          </w:p>
          <w:p w14:paraId="4A669FDF" w14:textId="77777777" w:rsidR="006F74BA" w:rsidRDefault="009058E1" w:rsidP="006F74BA">
            <w:pPr>
              <w:ind w:leftChars="86" w:left="181"/>
            </w:pPr>
            <w:sdt>
              <w:sdtPr>
                <w:rPr>
                  <w:rFonts w:hint="eastAsia"/>
                </w:rPr>
                <w:id w:val="47661521"/>
                <w14:checkbox>
                  <w14:checked w14:val="0"/>
                  <w14:checkedState w14:val="2611" w14:font="ＭＳ 明朝"/>
                  <w14:uncheckedState w14:val="2610" w14:font="ＭＳ ゴシック"/>
                </w14:checkbox>
              </w:sdtPr>
              <w:sdtEndPr/>
              <w:sdtContent>
                <w:r w:rsidR="006F74BA">
                  <w:rPr>
                    <w:rFonts w:ascii="ＭＳ ゴシック" w:eastAsia="ＭＳ ゴシック" w:hAnsi="ＭＳ ゴシック" w:hint="eastAsia"/>
                  </w:rPr>
                  <w:t>☐</w:t>
                </w:r>
              </w:sdtContent>
            </w:sdt>
            <w:r w:rsidR="006F74BA">
              <w:rPr>
                <w:rFonts w:hint="eastAsia"/>
              </w:rPr>
              <w:t>非対応</w:t>
            </w:r>
          </w:p>
        </w:tc>
        <w:tc>
          <w:tcPr>
            <w:tcW w:w="2829" w:type="dxa"/>
            <w:tcBorders>
              <w:bottom w:val="single" w:sz="4" w:space="0" w:color="auto"/>
              <w:tr2bl w:val="nil"/>
            </w:tcBorders>
            <w:vAlign w:val="center"/>
          </w:tcPr>
          <w:p w14:paraId="5E0FF93D" w14:textId="77777777" w:rsidR="006F74BA" w:rsidRDefault="006F74BA" w:rsidP="006F74BA"/>
        </w:tc>
      </w:tr>
      <w:tr w:rsidR="006F74BA" w14:paraId="2DBC6049" w14:textId="77777777" w:rsidTr="00772BDC">
        <w:tc>
          <w:tcPr>
            <w:tcW w:w="279" w:type="dxa"/>
            <w:tcBorders>
              <w:top w:val="nil"/>
              <w:bottom w:val="nil"/>
            </w:tcBorders>
            <w:vAlign w:val="center"/>
          </w:tcPr>
          <w:p w14:paraId="243A005C" w14:textId="77777777" w:rsidR="006F74BA" w:rsidRDefault="006F74BA" w:rsidP="006F74BA"/>
        </w:tc>
        <w:tc>
          <w:tcPr>
            <w:tcW w:w="3969" w:type="dxa"/>
            <w:tcBorders>
              <w:bottom w:val="single" w:sz="4" w:space="0" w:color="auto"/>
            </w:tcBorders>
            <w:vAlign w:val="center"/>
          </w:tcPr>
          <w:p w14:paraId="5993862B" w14:textId="77777777" w:rsidR="006F74BA" w:rsidRDefault="001E4302" w:rsidP="006F74BA">
            <w:r>
              <w:rPr>
                <w:rFonts w:hint="eastAsia"/>
              </w:rPr>
              <w:t>Type-A USB ポート3つ以上（USB3.2 Gen1 以上）</w:t>
            </w:r>
          </w:p>
          <w:p w14:paraId="602C9B51" w14:textId="231EAC9E" w:rsidR="004210F8" w:rsidRDefault="004210F8" w:rsidP="006F74BA"/>
        </w:tc>
        <w:tc>
          <w:tcPr>
            <w:tcW w:w="1417" w:type="dxa"/>
            <w:tcBorders>
              <w:tr2bl w:val="nil"/>
            </w:tcBorders>
            <w:vAlign w:val="center"/>
          </w:tcPr>
          <w:p w14:paraId="2A4F60B9" w14:textId="77777777" w:rsidR="006F74BA" w:rsidRDefault="009058E1" w:rsidP="006F74BA">
            <w:pPr>
              <w:ind w:leftChars="86" w:left="181"/>
            </w:pPr>
            <w:sdt>
              <w:sdtPr>
                <w:rPr>
                  <w:rFonts w:hint="eastAsia"/>
                </w:rPr>
                <w:id w:val="1529524104"/>
                <w14:checkbox>
                  <w14:checked w14:val="0"/>
                  <w14:checkedState w14:val="2611" w14:font="ＭＳ 明朝"/>
                  <w14:uncheckedState w14:val="2610" w14:font="ＭＳ ゴシック"/>
                </w14:checkbox>
              </w:sdtPr>
              <w:sdtEndPr/>
              <w:sdtContent>
                <w:r w:rsidR="006F74BA">
                  <w:rPr>
                    <w:rFonts w:ascii="ＭＳ ゴシック" w:eastAsia="ＭＳ ゴシック" w:hAnsi="ＭＳ ゴシック" w:hint="eastAsia"/>
                  </w:rPr>
                  <w:t>☐</w:t>
                </w:r>
              </w:sdtContent>
            </w:sdt>
            <w:r w:rsidR="006F74BA">
              <w:rPr>
                <w:rFonts w:hint="eastAsia"/>
              </w:rPr>
              <w:t>対応</w:t>
            </w:r>
          </w:p>
          <w:p w14:paraId="423E5B12" w14:textId="77777777" w:rsidR="006F74BA" w:rsidRDefault="009058E1" w:rsidP="006F74BA">
            <w:pPr>
              <w:ind w:leftChars="86" w:left="181"/>
            </w:pPr>
            <w:sdt>
              <w:sdtPr>
                <w:rPr>
                  <w:rFonts w:hint="eastAsia"/>
                </w:rPr>
                <w:id w:val="1727489797"/>
                <w14:checkbox>
                  <w14:checked w14:val="0"/>
                  <w14:checkedState w14:val="2611" w14:font="ＭＳ 明朝"/>
                  <w14:uncheckedState w14:val="2610" w14:font="ＭＳ ゴシック"/>
                </w14:checkbox>
              </w:sdtPr>
              <w:sdtEndPr/>
              <w:sdtContent>
                <w:r w:rsidR="006F74BA">
                  <w:rPr>
                    <w:rFonts w:ascii="ＭＳ ゴシック" w:eastAsia="ＭＳ ゴシック" w:hAnsi="ＭＳ ゴシック" w:hint="eastAsia"/>
                  </w:rPr>
                  <w:t>☐</w:t>
                </w:r>
              </w:sdtContent>
            </w:sdt>
            <w:r w:rsidR="006F74BA">
              <w:rPr>
                <w:rFonts w:hint="eastAsia"/>
              </w:rPr>
              <w:t>非対応</w:t>
            </w:r>
          </w:p>
        </w:tc>
        <w:tc>
          <w:tcPr>
            <w:tcW w:w="2829" w:type="dxa"/>
            <w:tcBorders>
              <w:bottom w:val="single" w:sz="4" w:space="0" w:color="auto"/>
              <w:tr2bl w:val="nil"/>
            </w:tcBorders>
            <w:vAlign w:val="center"/>
          </w:tcPr>
          <w:p w14:paraId="6D388E6A" w14:textId="77777777" w:rsidR="006F74BA" w:rsidRDefault="006F74BA" w:rsidP="006F74BA"/>
        </w:tc>
      </w:tr>
      <w:tr w:rsidR="006F74BA" w14:paraId="0FD64293" w14:textId="77777777" w:rsidTr="00772BDC">
        <w:tc>
          <w:tcPr>
            <w:tcW w:w="279" w:type="dxa"/>
            <w:tcBorders>
              <w:top w:val="nil"/>
              <w:bottom w:val="single" w:sz="4" w:space="0" w:color="auto"/>
            </w:tcBorders>
            <w:vAlign w:val="center"/>
          </w:tcPr>
          <w:p w14:paraId="2EC69A07" w14:textId="77777777" w:rsidR="006F74BA" w:rsidRDefault="006F74BA" w:rsidP="006F74BA"/>
        </w:tc>
        <w:tc>
          <w:tcPr>
            <w:tcW w:w="3969" w:type="dxa"/>
            <w:tcBorders>
              <w:bottom w:val="single" w:sz="4" w:space="0" w:color="auto"/>
            </w:tcBorders>
            <w:vAlign w:val="center"/>
          </w:tcPr>
          <w:p w14:paraId="140FB94A" w14:textId="4CF73C11" w:rsidR="006F74BA" w:rsidRDefault="00DD3BF1" w:rsidP="00DD3BF1">
            <w:r>
              <w:rPr>
                <w:rFonts w:hint="eastAsia"/>
              </w:rPr>
              <w:t>Type-C USB ポート1つ以上（USB3.2 Gen2（DP Altモード対応）以上）</w:t>
            </w:r>
          </w:p>
        </w:tc>
        <w:tc>
          <w:tcPr>
            <w:tcW w:w="1417" w:type="dxa"/>
            <w:tcBorders>
              <w:tr2bl w:val="nil"/>
            </w:tcBorders>
            <w:vAlign w:val="center"/>
          </w:tcPr>
          <w:p w14:paraId="3A440EF2" w14:textId="77777777" w:rsidR="006F74BA" w:rsidRDefault="009058E1" w:rsidP="006F74BA">
            <w:pPr>
              <w:ind w:leftChars="86" w:left="181"/>
            </w:pPr>
            <w:sdt>
              <w:sdtPr>
                <w:rPr>
                  <w:rFonts w:hint="eastAsia"/>
                </w:rPr>
                <w:id w:val="-203720901"/>
                <w14:checkbox>
                  <w14:checked w14:val="0"/>
                  <w14:checkedState w14:val="2611" w14:font="ＭＳ 明朝"/>
                  <w14:uncheckedState w14:val="2610" w14:font="ＭＳ ゴシック"/>
                </w14:checkbox>
              </w:sdtPr>
              <w:sdtEndPr/>
              <w:sdtContent>
                <w:r w:rsidR="006F74BA">
                  <w:rPr>
                    <w:rFonts w:ascii="ＭＳ ゴシック" w:eastAsia="ＭＳ ゴシック" w:hAnsi="ＭＳ ゴシック" w:hint="eastAsia"/>
                  </w:rPr>
                  <w:t>☐</w:t>
                </w:r>
              </w:sdtContent>
            </w:sdt>
            <w:r w:rsidR="006F74BA">
              <w:rPr>
                <w:rFonts w:hint="eastAsia"/>
              </w:rPr>
              <w:t>対応</w:t>
            </w:r>
          </w:p>
          <w:p w14:paraId="5FFE2331" w14:textId="77777777" w:rsidR="006F74BA" w:rsidRDefault="009058E1" w:rsidP="006F74BA">
            <w:pPr>
              <w:ind w:leftChars="86" w:left="181"/>
            </w:pPr>
            <w:sdt>
              <w:sdtPr>
                <w:rPr>
                  <w:rFonts w:hint="eastAsia"/>
                </w:rPr>
                <w:id w:val="1998372314"/>
                <w14:checkbox>
                  <w14:checked w14:val="0"/>
                  <w14:checkedState w14:val="2611" w14:font="ＭＳ 明朝"/>
                  <w14:uncheckedState w14:val="2610" w14:font="ＭＳ ゴシック"/>
                </w14:checkbox>
              </w:sdtPr>
              <w:sdtEndPr/>
              <w:sdtContent>
                <w:r w:rsidR="006F74BA">
                  <w:rPr>
                    <w:rFonts w:ascii="ＭＳ ゴシック" w:eastAsia="ＭＳ ゴシック" w:hAnsi="ＭＳ ゴシック" w:hint="eastAsia"/>
                  </w:rPr>
                  <w:t>☐</w:t>
                </w:r>
              </w:sdtContent>
            </w:sdt>
            <w:r w:rsidR="006F74BA">
              <w:rPr>
                <w:rFonts w:hint="eastAsia"/>
              </w:rPr>
              <w:t>非対応</w:t>
            </w:r>
          </w:p>
        </w:tc>
        <w:tc>
          <w:tcPr>
            <w:tcW w:w="2829" w:type="dxa"/>
            <w:tcBorders>
              <w:bottom w:val="single" w:sz="4" w:space="0" w:color="auto"/>
              <w:tr2bl w:val="nil"/>
            </w:tcBorders>
            <w:vAlign w:val="center"/>
          </w:tcPr>
          <w:p w14:paraId="3399015E" w14:textId="77777777" w:rsidR="006F74BA" w:rsidRDefault="006F74BA" w:rsidP="006F74BA"/>
        </w:tc>
      </w:tr>
      <w:tr w:rsidR="00DD3BF1" w14:paraId="69B44C70" w14:textId="77777777" w:rsidTr="005A1CB6">
        <w:tc>
          <w:tcPr>
            <w:tcW w:w="8494" w:type="dxa"/>
            <w:gridSpan w:val="4"/>
            <w:tcBorders>
              <w:top w:val="single" w:sz="4" w:space="0" w:color="auto"/>
              <w:bottom w:val="nil"/>
            </w:tcBorders>
            <w:vAlign w:val="center"/>
          </w:tcPr>
          <w:p w14:paraId="541FF985" w14:textId="5C353868" w:rsidR="00DD3BF1" w:rsidRDefault="00DD3BF1" w:rsidP="005A1CB6">
            <w:r>
              <w:rPr>
                <w:rFonts w:hint="eastAsia"/>
              </w:rPr>
              <w:t>リカバリディスク</w:t>
            </w:r>
          </w:p>
        </w:tc>
      </w:tr>
      <w:tr w:rsidR="00DD3BF1" w14:paraId="2A6EA0AA" w14:textId="77777777" w:rsidTr="005A1CB6">
        <w:tc>
          <w:tcPr>
            <w:tcW w:w="279" w:type="dxa"/>
            <w:tcBorders>
              <w:top w:val="nil"/>
              <w:bottom w:val="nil"/>
            </w:tcBorders>
            <w:vAlign w:val="center"/>
          </w:tcPr>
          <w:p w14:paraId="44E55ED2" w14:textId="77777777" w:rsidR="00DD3BF1" w:rsidRDefault="00DD3BF1" w:rsidP="005A1CB6"/>
        </w:tc>
        <w:tc>
          <w:tcPr>
            <w:tcW w:w="3969" w:type="dxa"/>
            <w:tcBorders>
              <w:bottom w:val="single" w:sz="4" w:space="0" w:color="auto"/>
            </w:tcBorders>
            <w:vAlign w:val="center"/>
          </w:tcPr>
          <w:p w14:paraId="2E737AFA" w14:textId="023626E3" w:rsidR="00DD3BF1" w:rsidRDefault="00DD3BF1" w:rsidP="005A1CB6">
            <w:r>
              <w:rPr>
                <w:rFonts w:hint="eastAsia"/>
              </w:rPr>
              <w:t>リカバリ及びドライバーディスクを各校1セット以上付属すること。</w:t>
            </w:r>
          </w:p>
        </w:tc>
        <w:tc>
          <w:tcPr>
            <w:tcW w:w="1417" w:type="dxa"/>
            <w:tcBorders>
              <w:tr2bl w:val="nil"/>
            </w:tcBorders>
            <w:vAlign w:val="center"/>
          </w:tcPr>
          <w:p w14:paraId="1F4196C0" w14:textId="77777777" w:rsidR="00DD3BF1" w:rsidRDefault="009058E1" w:rsidP="005A1CB6">
            <w:pPr>
              <w:ind w:leftChars="86" w:left="181"/>
            </w:pPr>
            <w:sdt>
              <w:sdtPr>
                <w:rPr>
                  <w:rFonts w:hint="eastAsia"/>
                </w:rPr>
                <w:id w:val="1979570051"/>
                <w14:checkbox>
                  <w14:checked w14:val="0"/>
                  <w14:checkedState w14:val="2611" w14:font="ＭＳ 明朝"/>
                  <w14:uncheckedState w14:val="2610" w14:font="ＭＳ ゴシック"/>
                </w14:checkbox>
              </w:sdtPr>
              <w:sdtEndPr/>
              <w:sdtContent>
                <w:r w:rsidR="00DD3BF1">
                  <w:rPr>
                    <w:rFonts w:ascii="ＭＳ ゴシック" w:eastAsia="ＭＳ ゴシック" w:hAnsi="ＭＳ ゴシック" w:hint="eastAsia"/>
                  </w:rPr>
                  <w:t>☐</w:t>
                </w:r>
              </w:sdtContent>
            </w:sdt>
            <w:r w:rsidR="00DD3BF1">
              <w:rPr>
                <w:rFonts w:hint="eastAsia"/>
              </w:rPr>
              <w:t>対応</w:t>
            </w:r>
          </w:p>
          <w:p w14:paraId="3240F3A1" w14:textId="77777777" w:rsidR="00DD3BF1" w:rsidRDefault="009058E1" w:rsidP="005A1CB6">
            <w:pPr>
              <w:ind w:leftChars="86" w:left="181"/>
            </w:pPr>
            <w:sdt>
              <w:sdtPr>
                <w:rPr>
                  <w:rFonts w:hint="eastAsia"/>
                </w:rPr>
                <w:id w:val="800200723"/>
                <w14:checkbox>
                  <w14:checked w14:val="0"/>
                  <w14:checkedState w14:val="2611" w14:font="ＭＳ 明朝"/>
                  <w14:uncheckedState w14:val="2610" w14:font="ＭＳ ゴシック"/>
                </w14:checkbox>
              </w:sdtPr>
              <w:sdtEndPr/>
              <w:sdtContent>
                <w:r w:rsidR="00DD3BF1">
                  <w:rPr>
                    <w:rFonts w:ascii="ＭＳ ゴシック" w:eastAsia="ＭＳ ゴシック" w:hAnsi="ＭＳ ゴシック" w:hint="eastAsia"/>
                  </w:rPr>
                  <w:t>☐</w:t>
                </w:r>
              </w:sdtContent>
            </w:sdt>
            <w:r w:rsidR="00DD3BF1">
              <w:rPr>
                <w:rFonts w:hint="eastAsia"/>
              </w:rPr>
              <w:t>非対応</w:t>
            </w:r>
          </w:p>
        </w:tc>
        <w:tc>
          <w:tcPr>
            <w:tcW w:w="2829" w:type="dxa"/>
            <w:tcBorders>
              <w:bottom w:val="single" w:sz="4" w:space="0" w:color="auto"/>
              <w:tr2bl w:val="nil"/>
            </w:tcBorders>
            <w:vAlign w:val="center"/>
          </w:tcPr>
          <w:p w14:paraId="00CF43F4" w14:textId="77777777" w:rsidR="00DD3BF1" w:rsidRDefault="00DD3BF1" w:rsidP="005A1CB6"/>
        </w:tc>
      </w:tr>
      <w:tr w:rsidR="00DD3BF1" w14:paraId="5F7F6B75" w14:textId="77777777" w:rsidTr="005A1CB6">
        <w:tc>
          <w:tcPr>
            <w:tcW w:w="8494" w:type="dxa"/>
            <w:gridSpan w:val="4"/>
            <w:tcBorders>
              <w:top w:val="single" w:sz="4" w:space="0" w:color="auto"/>
              <w:bottom w:val="nil"/>
            </w:tcBorders>
            <w:vAlign w:val="center"/>
          </w:tcPr>
          <w:p w14:paraId="0B3DDE22" w14:textId="1B09B74A" w:rsidR="00DD3BF1" w:rsidRDefault="00DD3BF1" w:rsidP="005A1CB6">
            <w:r>
              <w:rPr>
                <w:rFonts w:hint="eastAsia"/>
              </w:rPr>
              <w:t>機器保守</w:t>
            </w:r>
          </w:p>
        </w:tc>
      </w:tr>
      <w:tr w:rsidR="00DD3BF1" w14:paraId="41075890" w14:textId="77777777" w:rsidTr="005A1CB6">
        <w:tc>
          <w:tcPr>
            <w:tcW w:w="279" w:type="dxa"/>
            <w:tcBorders>
              <w:top w:val="nil"/>
              <w:bottom w:val="nil"/>
            </w:tcBorders>
            <w:vAlign w:val="center"/>
          </w:tcPr>
          <w:p w14:paraId="364A4EAE" w14:textId="77777777" w:rsidR="00DD3BF1" w:rsidRDefault="00DD3BF1" w:rsidP="005A1CB6"/>
        </w:tc>
        <w:tc>
          <w:tcPr>
            <w:tcW w:w="3969" w:type="dxa"/>
            <w:tcBorders>
              <w:bottom w:val="single" w:sz="4" w:space="0" w:color="auto"/>
            </w:tcBorders>
            <w:vAlign w:val="center"/>
          </w:tcPr>
          <w:p w14:paraId="5BB9479F" w14:textId="29F5D911" w:rsidR="00DD3BF1" w:rsidRDefault="00DD3BF1" w:rsidP="005A1CB6">
            <w:r>
              <w:rPr>
                <w:rFonts w:hint="eastAsia"/>
              </w:rPr>
              <w:t>メーカーまたはメーカー設定の保守要員による対応であること</w:t>
            </w:r>
            <w:r w:rsidR="009058E1">
              <w:rPr>
                <w:rFonts w:hint="eastAsia"/>
              </w:rPr>
              <w:t>。</w:t>
            </w:r>
          </w:p>
        </w:tc>
        <w:tc>
          <w:tcPr>
            <w:tcW w:w="1417" w:type="dxa"/>
            <w:tcBorders>
              <w:tr2bl w:val="nil"/>
            </w:tcBorders>
            <w:vAlign w:val="center"/>
          </w:tcPr>
          <w:p w14:paraId="6DFD7381" w14:textId="77777777" w:rsidR="00DD3BF1" w:rsidRDefault="009058E1" w:rsidP="005A1CB6">
            <w:pPr>
              <w:ind w:leftChars="86" w:left="181"/>
            </w:pPr>
            <w:sdt>
              <w:sdtPr>
                <w:rPr>
                  <w:rFonts w:hint="eastAsia"/>
                </w:rPr>
                <w:id w:val="1688800847"/>
                <w14:checkbox>
                  <w14:checked w14:val="0"/>
                  <w14:checkedState w14:val="2611" w14:font="ＭＳ 明朝"/>
                  <w14:uncheckedState w14:val="2610" w14:font="ＭＳ ゴシック"/>
                </w14:checkbox>
              </w:sdtPr>
              <w:sdtEndPr/>
              <w:sdtContent>
                <w:r w:rsidR="00DD3BF1">
                  <w:rPr>
                    <w:rFonts w:ascii="ＭＳ ゴシック" w:eastAsia="ＭＳ ゴシック" w:hAnsi="ＭＳ ゴシック" w:hint="eastAsia"/>
                  </w:rPr>
                  <w:t>☐</w:t>
                </w:r>
              </w:sdtContent>
            </w:sdt>
            <w:r w:rsidR="00DD3BF1">
              <w:rPr>
                <w:rFonts w:hint="eastAsia"/>
              </w:rPr>
              <w:t>対応</w:t>
            </w:r>
          </w:p>
          <w:p w14:paraId="2F45066A" w14:textId="77777777" w:rsidR="00DD3BF1" w:rsidRDefault="009058E1" w:rsidP="005A1CB6">
            <w:pPr>
              <w:ind w:leftChars="86" w:left="181"/>
            </w:pPr>
            <w:sdt>
              <w:sdtPr>
                <w:rPr>
                  <w:rFonts w:hint="eastAsia"/>
                </w:rPr>
                <w:id w:val="676843253"/>
                <w14:checkbox>
                  <w14:checked w14:val="0"/>
                  <w14:checkedState w14:val="2611" w14:font="ＭＳ 明朝"/>
                  <w14:uncheckedState w14:val="2610" w14:font="ＭＳ ゴシック"/>
                </w14:checkbox>
              </w:sdtPr>
              <w:sdtEndPr/>
              <w:sdtContent>
                <w:r w:rsidR="00DD3BF1">
                  <w:rPr>
                    <w:rFonts w:ascii="ＭＳ ゴシック" w:eastAsia="ＭＳ ゴシック" w:hAnsi="ＭＳ ゴシック" w:hint="eastAsia"/>
                  </w:rPr>
                  <w:t>☐</w:t>
                </w:r>
              </w:sdtContent>
            </w:sdt>
            <w:r w:rsidR="00DD3BF1">
              <w:rPr>
                <w:rFonts w:hint="eastAsia"/>
              </w:rPr>
              <w:t>非対応</w:t>
            </w:r>
          </w:p>
        </w:tc>
        <w:tc>
          <w:tcPr>
            <w:tcW w:w="2829" w:type="dxa"/>
            <w:tcBorders>
              <w:bottom w:val="single" w:sz="4" w:space="0" w:color="auto"/>
              <w:tr2bl w:val="nil"/>
            </w:tcBorders>
            <w:vAlign w:val="center"/>
          </w:tcPr>
          <w:p w14:paraId="0613CF60" w14:textId="77777777" w:rsidR="00DD3BF1" w:rsidRDefault="00DD3BF1" w:rsidP="005A1CB6"/>
        </w:tc>
      </w:tr>
      <w:tr w:rsidR="00DD3BF1" w14:paraId="5E58B163" w14:textId="77777777" w:rsidTr="0057114A">
        <w:tc>
          <w:tcPr>
            <w:tcW w:w="279" w:type="dxa"/>
            <w:tcBorders>
              <w:top w:val="nil"/>
              <w:bottom w:val="nil"/>
            </w:tcBorders>
            <w:vAlign w:val="center"/>
          </w:tcPr>
          <w:p w14:paraId="51DD591D" w14:textId="77777777" w:rsidR="00DD3BF1" w:rsidRDefault="00DD3BF1" w:rsidP="005A1CB6"/>
        </w:tc>
        <w:tc>
          <w:tcPr>
            <w:tcW w:w="3969" w:type="dxa"/>
            <w:tcBorders>
              <w:bottom w:val="single" w:sz="4" w:space="0" w:color="auto"/>
            </w:tcBorders>
            <w:vAlign w:val="center"/>
          </w:tcPr>
          <w:p w14:paraId="33B08E58" w14:textId="1F9463D0" w:rsidR="00DD3BF1" w:rsidRDefault="00DD3BF1" w:rsidP="005A1CB6">
            <w:r>
              <w:rPr>
                <w:rFonts w:hint="eastAsia"/>
              </w:rPr>
              <w:t>オンサイト保守（5年間）とし、5年以上契約できる機器を選定し納入すること</w:t>
            </w:r>
            <w:r w:rsidR="009058E1">
              <w:rPr>
                <w:rFonts w:hint="eastAsia"/>
              </w:rPr>
              <w:t>。</w:t>
            </w:r>
          </w:p>
        </w:tc>
        <w:tc>
          <w:tcPr>
            <w:tcW w:w="1417" w:type="dxa"/>
            <w:tcBorders>
              <w:tr2bl w:val="nil"/>
            </w:tcBorders>
            <w:vAlign w:val="center"/>
          </w:tcPr>
          <w:p w14:paraId="17519386" w14:textId="77777777" w:rsidR="00DD3BF1" w:rsidRDefault="009058E1" w:rsidP="005A1CB6">
            <w:pPr>
              <w:ind w:leftChars="86" w:left="181"/>
            </w:pPr>
            <w:sdt>
              <w:sdtPr>
                <w:rPr>
                  <w:rFonts w:hint="eastAsia"/>
                </w:rPr>
                <w:id w:val="-417876393"/>
                <w14:checkbox>
                  <w14:checked w14:val="0"/>
                  <w14:checkedState w14:val="2611" w14:font="ＭＳ 明朝"/>
                  <w14:uncheckedState w14:val="2610" w14:font="ＭＳ ゴシック"/>
                </w14:checkbox>
              </w:sdtPr>
              <w:sdtEndPr/>
              <w:sdtContent>
                <w:r w:rsidR="00DD3BF1">
                  <w:rPr>
                    <w:rFonts w:ascii="ＭＳ ゴシック" w:eastAsia="ＭＳ ゴシック" w:hAnsi="ＭＳ ゴシック" w:hint="eastAsia"/>
                  </w:rPr>
                  <w:t>☐</w:t>
                </w:r>
              </w:sdtContent>
            </w:sdt>
            <w:r w:rsidR="00DD3BF1">
              <w:rPr>
                <w:rFonts w:hint="eastAsia"/>
              </w:rPr>
              <w:t>対応</w:t>
            </w:r>
          </w:p>
          <w:p w14:paraId="2F952F15" w14:textId="77777777" w:rsidR="00DD3BF1" w:rsidRDefault="009058E1" w:rsidP="005A1CB6">
            <w:pPr>
              <w:ind w:leftChars="86" w:left="181"/>
            </w:pPr>
            <w:sdt>
              <w:sdtPr>
                <w:rPr>
                  <w:rFonts w:hint="eastAsia"/>
                </w:rPr>
                <w:id w:val="2078930260"/>
                <w14:checkbox>
                  <w14:checked w14:val="0"/>
                  <w14:checkedState w14:val="2611" w14:font="ＭＳ 明朝"/>
                  <w14:uncheckedState w14:val="2610" w14:font="ＭＳ ゴシック"/>
                </w14:checkbox>
              </w:sdtPr>
              <w:sdtEndPr/>
              <w:sdtContent>
                <w:r w:rsidR="00DD3BF1">
                  <w:rPr>
                    <w:rFonts w:ascii="ＭＳ ゴシック" w:eastAsia="ＭＳ ゴシック" w:hAnsi="ＭＳ ゴシック" w:hint="eastAsia"/>
                  </w:rPr>
                  <w:t>☐</w:t>
                </w:r>
              </w:sdtContent>
            </w:sdt>
            <w:r w:rsidR="00DD3BF1">
              <w:rPr>
                <w:rFonts w:hint="eastAsia"/>
              </w:rPr>
              <w:t>非対応</w:t>
            </w:r>
          </w:p>
        </w:tc>
        <w:tc>
          <w:tcPr>
            <w:tcW w:w="2829" w:type="dxa"/>
            <w:tcBorders>
              <w:bottom w:val="single" w:sz="4" w:space="0" w:color="auto"/>
              <w:tr2bl w:val="nil"/>
            </w:tcBorders>
            <w:vAlign w:val="center"/>
          </w:tcPr>
          <w:p w14:paraId="093C0356" w14:textId="77777777" w:rsidR="00DD3BF1" w:rsidRDefault="00DD3BF1" w:rsidP="005A1CB6"/>
        </w:tc>
      </w:tr>
      <w:tr w:rsidR="00DD3BF1" w14:paraId="5F3246DB" w14:textId="77777777" w:rsidTr="0057114A">
        <w:tc>
          <w:tcPr>
            <w:tcW w:w="279" w:type="dxa"/>
            <w:tcBorders>
              <w:top w:val="nil"/>
              <w:bottom w:val="single" w:sz="4" w:space="0" w:color="auto"/>
            </w:tcBorders>
            <w:vAlign w:val="center"/>
          </w:tcPr>
          <w:p w14:paraId="0B9A172F" w14:textId="77777777" w:rsidR="00DD3BF1" w:rsidRDefault="00DD3BF1" w:rsidP="005A1CB6"/>
        </w:tc>
        <w:tc>
          <w:tcPr>
            <w:tcW w:w="3969" w:type="dxa"/>
            <w:tcBorders>
              <w:bottom w:val="single" w:sz="4" w:space="0" w:color="auto"/>
            </w:tcBorders>
            <w:vAlign w:val="center"/>
          </w:tcPr>
          <w:p w14:paraId="31780EFC" w14:textId="46F767AE" w:rsidR="00DD3BF1" w:rsidRDefault="00DD3BF1" w:rsidP="005A1CB6">
            <w:r>
              <w:rPr>
                <w:rFonts w:hint="eastAsia"/>
              </w:rPr>
              <w:t>技術料・訪問料は本契約に含むものとし、追加の費用発生がないこと</w:t>
            </w:r>
            <w:r w:rsidR="009058E1">
              <w:rPr>
                <w:rFonts w:hint="eastAsia"/>
              </w:rPr>
              <w:t>。</w:t>
            </w:r>
          </w:p>
        </w:tc>
        <w:tc>
          <w:tcPr>
            <w:tcW w:w="1417" w:type="dxa"/>
            <w:tcBorders>
              <w:tr2bl w:val="nil"/>
            </w:tcBorders>
            <w:vAlign w:val="center"/>
          </w:tcPr>
          <w:p w14:paraId="65E3BA21" w14:textId="77777777" w:rsidR="00DD3BF1" w:rsidRDefault="009058E1" w:rsidP="005A1CB6">
            <w:pPr>
              <w:ind w:leftChars="86" w:left="181"/>
            </w:pPr>
            <w:sdt>
              <w:sdtPr>
                <w:rPr>
                  <w:rFonts w:hint="eastAsia"/>
                </w:rPr>
                <w:id w:val="-112288513"/>
                <w14:checkbox>
                  <w14:checked w14:val="0"/>
                  <w14:checkedState w14:val="2611" w14:font="ＭＳ 明朝"/>
                  <w14:uncheckedState w14:val="2610" w14:font="ＭＳ ゴシック"/>
                </w14:checkbox>
              </w:sdtPr>
              <w:sdtEndPr/>
              <w:sdtContent>
                <w:r w:rsidR="00DD3BF1">
                  <w:rPr>
                    <w:rFonts w:ascii="ＭＳ ゴシック" w:eastAsia="ＭＳ ゴシック" w:hAnsi="ＭＳ ゴシック" w:hint="eastAsia"/>
                  </w:rPr>
                  <w:t>☐</w:t>
                </w:r>
              </w:sdtContent>
            </w:sdt>
            <w:r w:rsidR="00DD3BF1">
              <w:rPr>
                <w:rFonts w:hint="eastAsia"/>
              </w:rPr>
              <w:t>対応</w:t>
            </w:r>
          </w:p>
          <w:p w14:paraId="6C6862FF" w14:textId="77777777" w:rsidR="00DD3BF1" w:rsidRDefault="009058E1" w:rsidP="005A1CB6">
            <w:pPr>
              <w:ind w:leftChars="86" w:left="181"/>
            </w:pPr>
            <w:sdt>
              <w:sdtPr>
                <w:rPr>
                  <w:rFonts w:hint="eastAsia"/>
                </w:rPr>
                <w:id w:val="1216320563"/>
                <w14:checkbox>
                  <w14:checked w14:val="0"/>
                  <w14:checkedState w14:val="2611" w14:font="ＭＳ 明朝"/>
                  <w14:uncheckedState w14:val="2610" w14:font="ＭＳ ゴシック"/>
                </w14:checkbox>
              </w:sdtPr>
              <w:sdtEndPr/>
              <w:sdtContent>
                <w:r w:rsidR="00DD3BF1">
                  <w:rPr>
                    <w:rFonts w:ascii="ＭＳ ゴシック" w:eastAsia="ＭＳ ゴシック" w:hAnsi="ＭＳ ゴシック" w:hint="eastAsia"/>
                  </w:rPr>
                  <w:t>☐</w:t>
                </w:r>
              </w:sdtContent>
            </w:sdt>
            <w:r w:rsidR="00DD3BF1">
              <w:rPr>
                <w:rFonts w:hint="eastAsia"/>
              </w:rPr>
              <w:t>非対応</w:t>
            </w:r>
          </w:p>
        </w:tc>
        <w:tc>
          <w:tcPr>
            <w:tcW w:w="2829" w:type="dxa"/>
            <w:tcBorders>
              <w:bottom w:val="single" w:sz="4" w:space="0" w:color="auto"/>
              <w:tr2bl w:val="nil"/>
            </w:tcBorders>
            <w:vAlign w:val="center"/>
          </w:tcPr>
          <w:p w14:paraId="7BAAB6C3" w14:textId="77777777" w:rsidR="00DD3BF1" w:rsidRDefault="00DD3BF1" w:rsidP="005A1CB6"/>
        </w:tc>
      </w:tr>
    </w:tbl>
    <w:p w14:paraId="0FA327E1" w14:textId="77777777" w:rsidR="00DD3BF1" w:rsidRDefault="00DD3BF1" w:rsidP="000F17F2">
      <w:pPr>
        <w:pStyle w:val="a7"/>
        <w:ind w:leftChars="0" w:left="420"/>
      </w:pPr>
    </w:p>
    <w:p w14:paraId="79274BAA" w14:textId="6CC0B06E" w:rsidR="006834FC" w:rsidRDefault="0069044D" w:rsidP="006834FC">
      <w:pPr>
        <w:pStyle w:val="a7"/>
        <w:numPr>
          <w:ilvl w:val="0"/>
          <w:numId w:val="4"/>
        </w:numPr>
        <w:ind w:leftChars="0"/>
      </w:pPr>
      <w:r>
        <w:rPr>
          <w:rFonts w:hint="eastAsia"/>
        </w:rPr>
        <w:t>ソフトウェア</w:t>
      </w:r>
    </w:p>
    <w:tbl>
      <w:tblPr>
        <w:tblStyle w:val="a8"/>
        <w:tblW w:w="0" w:type="auto"/>
        <w:tblLook w:val="04A0" w:firstRow="1" w:lastRow="0" w:firstColumn="1" w:lastColumn="0" w:noHBand="0" w:noVBand="1"/>
      </w:tblPr>
      <w:tblGrid>
        <w:gridCol w:w="279"/>
        <w:gridCol w:w="3969"/>
        <w:gridCol w:w="1417"/>
        <w:gridCol w:w="2829"/>
      </w:tblGrid>
      <w:tr w:rsidR="006834FC" w14:paraId="4343DF2B" w14:textId="77777777" w:rsidTr="005A1CB6">
        <w:tc>
          <w:tcPr>
            <w:tcW w:w="8494" w:type="dxa"/>
            <w:gridSpan w:val="4"/>
            <w:tcBorders>
              <w:top w:val="single" w:sz="4" w:space="0" w:color="auto"/>
              <w:bottom w:val="nil"/>
            </w:tcBorders>
            <w:vAlign w:val="center"/>
          </w:tcPr>
          <w:p w14:paraId="738EAB05" w14:textId="6638C67C" w:rsidR="006834FC" w:rsidRDefault="006834FC" w:rsidP="005A1CB6">
            <w:r>
              <w:rPr>
                <w:rFonts w:hint="eastAsia"/>
              </w:rPr>
              <w:t>Microsoft LTSC Standard 2024</w:t>
            </w:r>
          </w:p>
        </w:tc>
      </w:tr>
      <w:tr w:rsidR="006834FC" w14:paraId="7AD0A2F2" w14:textId="77777777" w:rsidTr="00AD7C9E">
        <w:tc>
          <w:tcPr>
            <w:tcW w:w="279" w:type="dxa"/>
            <w:tcBorders>
              <w:top w:val="nil"/>
              <w:bottom w:val="nil"/>
            </w:tcBorders>
            <w:vAlign w:val="center"/>
          </w:tcPr>
          <w:p w14:paraId="1DD5544F" w14:textId="77777777" w:rsidR="006834FC" w:rsidRDefault="006834FC" w:rsidP="005A1CB6"/>
        </w:tc>
        <w:tc>
          <w:tcPr>
            <w:tcW w:w="3969" w:type="dxa"/>
            <w:tcBorders>
              <w:bottom w:val="single" w:sz="4" w:space="0" w:color="auto"/>
            </w:tcBorders>
            <w:vAlign w:val="center"/>
          </w:tcPr>
          <w:p w14:paraId="1C100C74" w14:textId="791221B6" w:rsidR="006834FC" w:rsidRDefault="006834FC" w:rsidP="005A1CB6">
            <w:r>
              <w:rPr>
                <w:rFonts w:hint="eastAsia"/>
              </w:rPr>
              <w:t>製品指定とする</w:t>
            </w:r>
            <w:r w:rsidR="009058E1">
              <w:rPr>
                <w:rFonts w:hint="eastAsia"/>
              </w:rPr>
              <w:t>。</w:t>
            </w:r>
          </w:p>
        </w:tc>
        <w:tc>
          <w:tcPr>
            <w:tcW w:w="1417" w:type="dxa"/>
            <w:tcBorders>
              <w:tr2bl w:val="nil"/>
            </w:tcBorders>
            <w:vAlign w:val="center"/>
          </w:tcPr>
          <w:p w14:paraId="2EBA88FF" w14:textId="77777777" w:rsidR="006834FC" w:rsidRDefault="009058E1" w:rsidP="005A1CB6">
            <w:pPr>
              <w:ind w:leftChars="86" w:left="181"/>
            </w:pPr>
            <w:sdt>
              <w:sdtPr>
                <w:rPr>
                  <w:rFonts w:hint="eastAsia"/>
                </w:rPr>
                <w:id w:val="-247277360"/>
                <w14:checkbox>
                  <w14:checked w14:val="0"/>
                  <w14:checkedState w14:val="2611" w14:font="ＭＳ 明朝"/>
                  <w14:uncheckedState w14:val="2610" w14:font="ＭＳ ゴシック"/>
                </w14:checkbox>
              </w:sdtPr>
              <w:sdtEndPr/>
              <w:sdtContent>
                <w:r w:rsidR="006834FC">
                  <w:rPr>
                    <w:rFonts w:ascii="ＭＳ ゴシック" w:eastAsia="ＭＳ ゴシック" w:hAnsi="ＭＳ ゴシック" w:hint="eastAsia"/>
                  </w:rPr>
                  <w:t>☐</w:t>
                </w:r>
              </w:sdtContent>
            </w:sdt>
            <w:r w:rsidR="006834FC">
              <w:rPr>
                <w:rFonts w:hint="eastAsia"/>
              </w:rPr>
              <w:t>対応</w:t>
            </w:r>
          </w:p>
          <w:p w14:paraId="452663B8" w14:textId="77777777" w:rsidR="006834FC" w:rsidRDefault="009058E1" w:rsidP="005A1CB6">
            <w:pPr>
              <w:ind w:leftChars="86" w:left="181"/>
            </w:pPr>
            <w:sdt>
              <w:sdtPr>
                <w:rPr>
                  <w:rFonts w:hint="eastAsia"/>
                </w:rPr>
                <w:id w:val="432408843"/>
                <w14:checkbox>
                  <w14:checked w14:val="0"/>
                  <w14:checkedState w14:val="2611" w14:font="ＭＳ 明朝"/>
                  <w14:uncheckedState w14:val="2610" w14:font="ＭＳ ゴシック"/>
                </w14:checkbox>
              </w:sdtPr>
              <w:sdtEndPr/>
              <w:sdtContent>
                <w:r w:rsidR="006834FC">
                  <w:rPr>
                    <w:rFonts w:ascii="ＭＳ ゴシック" w:eastAsia="ＭＳ ゴシック" w:hAnsi="ＭＳ ゴシック" w:hint="eastAsia"/>
                  </w:rPr>
                  <w:t>☐</w:t>
                </w:r>
              </w:sdtContent>
            </w:sdt>
            <w:r w:rsidR="006834FC">
              <w:rPr>
                <w:rFonts w:hint="eastAsia"/>
              </w:rPr>
              <w:t>非対応</w:t>
            </w:r>
          </w:p>
        </w:tc>
        <w:tc>
          <w:tcPr>
            <w:tcW w:w="2829" w:type="dxa"/>
            <w:tcBorders>
              <w:bottom w:val="single" w:sz="4" w:space="0" w:color="auto"/>
              <w:tr2bl w:val="nil"/>
            </w:tcBorders>
            <w:vAlign w:val="center"/>
          </w:tcPr>
          <w:p w14:paraId="6CCC75D0" w14:textId="77777777" w:rsidR="006834FC" w:rsidRDefault="006834FC" w:rsidP="005A1CB6"/>
        </w:tc>
      </w:tr>
      <w:tr w:rsidR="00AF03D3" w14:paraId="2D2A35A2" w14:textId="77777777" w:rsidTr="00AD7C9E">
        <w:tc>
          <w:tcPr>
            <w:tcW w:w="279" w:type="dxa"/>
            <w:tcBorders>
              <w:top w:val="nil"/>
              <w:bottom w:val="nil"/>
            </w:tcBorders>
            <w:vAlign w:val="center"/>
          </w:tcPr>
          <w:p w14:paraId="3D6AAAA6" w14:textId="77777777" w:rsidR="00AF03D3" w:rsidRDefault="00AF03D3" w:rsidP="005A1CB6"/>
        </w:tc>
        <w:tc>
          <w:tcPr>
            <w:tcW w:w="3969" w:type="dxa"/>
            <w:tcBorders>
              <w:bottom w:val="single" w:sz="4" w:space="0" w:color="auto"/>
            </w:tcBorders>
            <w:vAlign w:val="center"/>
          </w:tcPr>
          <w:p w14:paraId="402189EE" w14:textId="2C3FF5F2" w:rsidR="00365298" w:rsidRDefault="00AF03D3" w:rsidP="005A1CB6">
            <w:r>
              <w:rPr>
                <w:rFonts w:hint="eastAsia"/>
              </w:rPr>
              <w:t>インストールメディアを導入校分準備すること。</w:t>
            </w:r>
          </w:p>
        </w:tc>
        <w:tc>
          <w:tcPr>
            <w:tcW w:w="1417" w:type="dxa"/>
            <w:tcBorders>
              <w:tr2bl w:val="nil"/>
            </w:tcBorders>
            <w:vAlign w:val="center"/>
          </w:tcPr>
          <w:p w14:paraId="7480444A" w14:textId="77777777" w:rsidR="00AF03D3" w:rsidRDefault="009058E1" w:rsidP="00AF03D3">
            <w:pPr>
              <w:ind w:leftChars="86" w:left="181"/>
            </w:pPr>
            <w:sdt>
              <w:sdtPr>
                <w:rPr>
                  <w:rFonts w:hint="eastAsia"/>
                </w:rPr>
                <w:id w:val="-907620076"/>
                <w14:checkbox>
                  <w14:checked w14:val="0"/>
                  <w14:checkedState w14:val="2611" w14:font="ＭＳ 明朝"/>
                  <w14:uncheckedState w14:val="2610" w14:font="ＭＳ ゴシック"/>
                </w14:checkbox>
              </w:sdtPr>
              <w:sdtEndPr/>
              <w:sdtContent>
                <w:r w:rsidR="00AF03D3">
                  <w:rPr>
                    <w:rFonts w:ascii="ＭＳ ゴシック" w:eastAsia="ＭＳ ゴシック" w:hAnsi="ＭＳ ゴシック" w:hint="eastAsia"/>
                  </w:rPr>
                  <w:t>☐</w:t>
                </w:r>
              </w:sdtContent>
            </w:sdt>
            <w:r w:rsidR="00AF03D3">
              <w:rPr>
                <w:rFonts w:hint="eastAsia"/>
              </w:rPr>
              <w:t>対応</w:t>
            </w:r>
          </w:p>
          <w:p w14:paraId="61B55151" w14:textId="77C8D1FA" w:rsidR="00AF03D3" w:rsidRDefault="009058E1" w:rsidP="00AF03D3">
            <w:pPr>
              <w:ind w:leftChars="86" w:left="181"/>
            </w:pPr>
            <w:sdt>
              <w:sdtPr>
                <w:rPr>
                  <w:rFonts w:hint="eastAsia"/>
                </w:rPr>
                <w:id w:val="1146555514"/>
                <w14:checkbox>
                  <w14:checked w14:val="0"/>
                  <w14:checkedState w14:val="2611" w14:font="ＭＳ 明朝"/>
                  <w14:uncheckedState w14:val="2610" w14:font="ＭＳ ゴシック"/>
                </w14:checkbox>
              </w:sdtPr>
              <w:sdtEndPr/>
              <w:sdtContent>
                <w:r w:rsidR="00AF03D3">
                  <w:rPr>
                    <w:rFonts w:ascii="ＭＳ ゴシック" w:eastAsia="ＭＳ ゴシック" w:hAnsi="ＭＳ ゴシック" w:hint="eastAsia"/>
                  </w:rPr>
                  <w:t>☐</w:t>
                </w:r>
              </w:sdtContent>
            </w:sdt>
            <w:r w:rsidR="00AF03D3">
              <w:rPr>
                <w:rFonts w:hint="eastAsia"/>
              </w:rPr>
              <w:t>非対応</w:t>
            </w:r>
          </w:p>
        </w:tc>
        <w:tc>
          <w:tcPr>
            <w:tcW w:w="2829" w:type="dxa"/>
            <w:tcBorders>
              <w:bottom w:val="single" w:sz="4" w:space="0" w:color="auto"/>
              <w:tr2bl w:val="nil"/>
            </w:tcBorders>
            <w:vAlign w:val="center"/>
          </w:tcPr>
          <w:p w14:paraId="03FD72D0" w14:textId="77777777" w:rsidR="00AF03D3" w:rsidRDefault="00AF03D3" w:rsidP="005A1CB6"/>
        </w:tc>
      </w:tr>
      <w:tr w:rsidR="00AD7C9E" w14:paraId="61F8CDF3" w14:textId="77777777" w:rsidTr="005F2C24">
        <w:tc>
          <w:tcPr>
            <w:tcW w:w="8494" w:type="dxa"/>
            <w:gridSpan w:val="4"/>
            <w:tcBorders>
              <w:top w:val="single" w:sz="4" w:space="0" w:color="auto"/>
              <w:bottom w:val="nil"/>
            </w:tcBorders>
          </w:tcPr>
          <w:p w14:paraId="01E24EE1" w14:textId="1F5605AE" w:rsidR="00AD7C9E" w:rsidRDefault="00AD7C9E" w:rsidP="00AD7C9E">
            <w:r w:rsidRPr="00676B66">
              <w:rPr>
                <w:rFonts w:eastAsiaTheme="minorHAnsi" w:cs="Helvetica"/>
                <w:kern w:val="0"/>
                <w:szCs w:val="21"/>
              </w:rPr>
              <w:t xml:space="preserve">Microsoft - Open Value Academic </w:t>
            </w:r>
            <w:r w:rsidRPr="00676B66">
              <w:rPr>
                <w:rFonts w:eastAsiaTheme="minorHAnsi" w:cs="Helvetica"/>
                <w:kern w:val="0"/>
                <w:szCs w:val="21"/>
              </w:rPr>
              <w:br/>
              <w:t>Windows Device Education Single Language（教育機関向け）</w:t>
            </w:r>
            <w:r w:rsidRPr="00676B66">
              <w:rPr>
                <w:rFonts w:eastAsiaTheme="minorHAnsi" w:cs="Helvetica"/>
                <w:kern w:val="0"/>
                <w:szCs w:val="21"/>
              </w:rPr>
              <w:br/>
              <w:t xml:space="preserve">Upgrade/Software Assurance Pack </w:t>
            </w:r>
          </w:p>
        </w:tc>
      </w:tr>
      <w:tr w:rsidR="00AD7C9E" w14:paraId="00AC7CBF" w14:textId="77777777" w:rsidTr="00AD7C9E">
        <w:tc>
          <w:tcPr>
            <w:tcW w:w="279" w:type="dxa"/>
            <w:tcBorders>
              <w:top w:val="nil"/>
              <w:bottom w:val="nil"/>
            </w:tcBorders>
            <w:vAlign w:val="center"/>
          </w:tcPr>
          <w:p w14:paraId="1159D545" w14:textId="77777777" w:rsidR="00AD7C9E" w:rsidRDefault="00AD7C9E" w:rsidP="00AD7C9E"/>
        </w:tc>
        <w:tc>
          <w:tcPr>
            <w:tcW w:w="3969" w:type="dxa"/>
            <w:tcBorders>
              <w:bottom w:val="single" w:sz="4" w:space="0" w:color="auto"/>
            </w:tcBorders>
            <w:vAlign w:val="center"/>
          </w:tcPr>
          <w:p w14:paraId="3E577728" w14:textId="0514D06A" w:rsidR="00AD7C9E" w:rsidRDefault="00AD7C9E" w:rsidP="00AD7C9E">
            <w:r w:rsidRPr="00676B66">
              <w:rPr>
                <w:rFonts w:hint="eastAsia"/>
              </w:rPr>
              <w:t>製品指定とする</w:t>
            </w:r>
            <w:r w:rsidR="009058E1">
              <w:rPr>
                <w:rFonts w:hint="eastAsia"/>
              </w:rPr>
              <w:t>。</w:t>
            </w:r>
          </w:p>
        </w:tc>
        <w:tc>
          <w:tcPr>
            <w:tcW w:w="1417" w:type="dxa"/>
            <w:tcBorders>
              <w:tr2bl w:val="nil"/>
            </w:tcBorders>
            <w:vAlign w:val="center"/>
          </w:tcPr>
          <w:p w14:paraId="14E48C7D" w14:textId="77777777" w:rsidR="00AD7C9E" w:rsidRDefault="009058E1" w:rsidP="00AD7C9E">
            <w:pPr>
              <w:ind w:leftChars="86" w:left="181"/>
            </w:pPr>
            <w:sdt>
              <w:sdtPr>
                <w:rPr>
                  <w:rFonts w:hint="eastAsia"/>
                </w:rPr>
                <w:id w:val="1087498759"/>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3C83111F" w14:textId="1EEE5AC6" w:rsidR="00AD7C9E" w:rsidRDefault="009058E1" w:rsidP="00AD7C9E">
            <w:pPr>
              <w:ind w:leftChars="86" w:left="181"/>
            </w:pPr>
            <w:sdt>
              <w:sdtPr>
                <w:rPr>
                  <w:rFonts w:hint="eastAsia"/>
                </w:rPr>
                <w:id w:val="2105988228"/>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0B34B911" w14:textId="77777777" w:rsidR="00AD7C9E" w:rsidRDefault="00AD7C9E" w:rsidP="00AD7C9E"/>
        </w:tc>
      </w:tr>
      <w:tr w:rsidR="00AD7C9E" w14:paraId="0CE84FD8" w14:textId="77777777" w:rsidTr="00AD7C9E">
        <w:tc>
          <w:tcPr>
            <w:tcW w:w="279" w:type="dxa"/>
            <w:tcBorders>
              <w:top w:val="nil"/>
              <w:bottom w:val="nil"/>
            </w:tcBorders>
            <w:vAlign w:val="center"/>
          </w:tcPr>
          <w:p w14:paraId="4A942350" w14:textId="77777777" w:rsidR="00AD7C9E" w:rsidRDefault="00AD7C9E" w:rsidP="00AD7C9E"/>
        </w:tc>
        <w:tc>
          <w:tcPr>
            <w:tcW w:w="3969" w:type="dxa"/>
            <w:tcBorders>
              <w:bottom w:val="single" w:sz="4" w:space="0" w:color="auto"/>
            </w:tcBorders>
            <w:vAlign w:val="center"/>
          </w:tcPr>
          <w:p w14:paraId="301B9C37" w14:textId="76F5BD88" w:rsidR="00AD7C9E" w:rsidRDefault="00AD7C9E" w:rsidP="00AD7C9E">
            <w:r w:rsidRPr="00676B66">
              <w:rPr>
                <w:rFonts w:hint="eastAsia"/>
              </w:rPr>
              <w:t>型番：KW5-00511</w:t>
            </w:r>
          </w:p>
        </w:tc>
        <w:tc>
          <w:tcPr>
            <w:tcW w:w="1417" w:type="dxa"/>
            <w:tcBorders>
              <w:tr2bl w:val="nil"/>
            </w:tcBorders>
            <w:vAlign w:val="center"/>
          </w:tcPr>
          <w:p w14:paraId="7CEF6552" w14:textId="77777777" w:rsidR="00AD7C9E" w:rsidRDefault="009058E1" w:rsidP="00AD7C9E">
            <w:pPr>
              <w:ind w:leftChars="86" w:left="181"/>
            </w:pPr>
            <w:sdt>
              <w:sdtPr>
                <w:rPr>
                  <w:rFonts w:hint="eastAsia"/>
                </w:rPr>
                <w:id w:val="1916361158"/>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2E44AFE4" w14:textId="070EE92A" w:rsidR="00AD7C9E" w:rsidRDefault="009058E1" w:rsidP="00AD7C9E">
            <w:pPr>
              <w:ind w:leftChars="86" w:left="181"/>
            </w:pPr>
            <w:sdt>
              <w:sdtPr>
                <w:rPr>
                  <w:rFonts w:hint="eastAsia"/>
                </w:rPr>
                <w:id w:val="1732421669"/>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1C1C835D" w14:textId="77777777" w:rsidR="00AD7C9E" w:rsidRDefault="00AD7C9E" w:rsidP="00AD7C9E"/>
        </w:tc>
      </w:tr>
      <w:tr w:rsidR="00AD7C9E" w14:paraId="5381984F" w14:textId="77777777" w:rsidTr="00AD7C9E">
        <w:tc>
          <w:tcPr>
            <w:tcW w:w="279" w:type="dxa"/>
            <w:tcBorders>
              <w:top w:val="nil"/>
              <w:bottom w:val="single" w:sz="4" w:space="0" w:color="auto"/>
            </w:tcBorders>
            <w:vAlign w:val="center"/>
          </w:tcPr>
          <w:p w14:paraId="6AB85E16" w14:textId="77777777" w:rsidR="00AD7C9E" w:rsidRDefault="00AD7C9E" w:rsidP="00AD7C9E"/>
        </w:tc>
        <w:tc>
          <w:tcPr>
            <w:tcW w:w="3969" w:type="dxa"/>
            <w:tcBorders>
              <w:bottom w:val="single" w:sz="4" w:space="0" w:color="auto"/>
            </w:tcBorders>
            <w:vAlign w:val="center"/>
          </w:tcPr>
          <w:p w14:paraId="3DFE5546" w14:textId="6AAB4AB0" w:rsidR="00AD7C9E" w:rsidRDefault="00AD7C9E" w:rsidP="00AD7C9E">
            <w:r w:rsidRPr="00676B66">
              <w:rPr>
                <w:rFonts w:hint="eastAsia"/>
              </w:rPr>
              <w:t>数量：1ライセンス</w:t>
            </w:r>
          </w:p>
        </w:tc>
        <w:tc>
          <w:tcPr>
            <w:tcW w:w="1417" w:type="dxa"/>
            <w:tcBorders>
              <w:bottom w:val="single" w:sz="4" w:space="0" w:color="auto"/>
              <w:tr2bl w:val="nil"/>
            </w:tcBorders>
            <w:vAlign w:val="center"/>
          </w:tcPr>
          <w:p w14:paraId="34BF7DCA" w14:textId="77777777" w:rsidR="00AD7C9E" w:rsidRDefault="009058E1" w:rsidP="00AD7C9E">
            <w:pPr>
              <w:ind w:leftChars="86" w:left="181"/>
            </w:pPr>
            <w:sdt>
              <w:sdtPr>
                <w:rPr>
                  <w:rFonts w:hint="eastAsia"/>
                </w:rPr>
                <w:id w:val="-1004124186"/>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611A2BC1" w14:textId="31498946" w:rsidR="00AD7C9E" w:rsidRDefault="009058E1" w:rsidP="00AD7C9E">
            <w:pPr>
              <w:ind w:leftChars="86" w:left="181"/>
            </w:pPr>
            <w:sdt>
              <w:sdtPr>
                <w:rPr>
                  <w:rFonts w:hint="eastAsia"/>
                </w:rPr>
                <w:id w:val="-1535580642"/>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440D7656" w14:textId="77777777" w:rsidR="00AD7C9E" w:rsidRDefault="00AD7C9E" w:rsidP="00AD7C9E"/>
        </w:tc>
      </w:tr>
      <w:tr w:rsidR="00AD7C9E" w14:paraId="0F349F79" w14:textId="77777777" w:rsidTr="00ED3057">
        <w:tc>
          <w:tcPr>
            <w:tcW w:w="8494" w:type="dxa"/>
            <w:gridSpan w:val="4"/>
            <w:tcBorders>
              <w:top w:val="single" w:sz="4" w:space="0" w:color="auto"/>
              <w:bottom w:val="nil"/>
            </w:tcBorders>
          </w:tcPr>
          <w:p w14:paraId="37609252" w14:textId="77777777" w:rsidR="00AD7C9E" w:rsidRDefault="00AD7C9E" w:rsidP="00AD7C9E">
            <w:pPr>
              <w:rPr>
                <w:rFonts w:eastAsiaTheme="minorHAnsi" w:cs="Helvetica"/>
                <w:szCs w:val="21"/>
              </w:rPr>
            </w:pPr>
            <w:r w:rsidRPr="00676B66">
              <w:rPr>
                <w:rFonts w:eastAsiaTheme="minorHAnsi" w:cs="Helvetica"/>
                <w:szCs w:val="21"/>
              </w:rPr>
              <w:t xml:space="preserve">Windows Server </w:t>
            </w:r>
            <w:r w:rsidRPr="00676B66">
              <w:rPr>
                <w:rFonts w:eastAsiaTheme="minorHAnsi" w:cs="Helvetica" w:hint="eastAsia"/>
                <w:szCs w:val="21"/>
              </w:rPr>
              <w:t>CAL</w:t>
            </w:r>
          </w:p>
          <w:p w14:paraId="58855C59" w14:textId="04F49E11" w:rsidR="00AD7C9E" w:rsidRDefault="00AD7C9E" w:rsidP="00AD7C9E">
            <w:r w:rsidRPr="00676B66">
              <w:rPr>
                <w:rFonts w:eastAsiaTheme="minorHAnsi" w:cs="Helvetica"/>
                <w:szCs w:val="21"/>
              </w:rPr>
              <w:t>デバイ</w:t>
            </w:r>
            <w:r w:rsidRPr="00676B66">
              <w:rPr>
                <w:rFonts w:eastAsiaTheme="minorHAnsi" w:cs="Helvetica" w:hint="eastAsia"/>
                <w:szCs w:val="21"/>
              </w:rPr>
              <w:t>ス</w:t>
            </w:r>
            <w:r w:rsidRPr="00676B66">
              <w:rPr>
                <w:rFonts w:eastAsiaTheme="minorHAnsi" w:cs="Helvetica"/>
                <w:szCs w:val="21"/>
              </w:rPr>
              <w:t>CAL Single Language</w:t>
            </w:r>
          </w:p>
        </w:tc>
      </w:tr>
      <w:tr w:rsidR="00AD7C9E" w14:paraId="67AEDE23" w14:textId="77777777" w:rsidTr="00AD7C9E">
        <w:tc>
          <w:tcPr>
            <w:tcW w:w="279" w:type="dxa"/>
            <w:tcBorders>
              <w:top w:val="nil"/>
              <w:bottom w:val="nil"/>
            </w:tcBorders>
            <w:vAlign w:val="center"/>
          </w:tcPr>
          <w:p w14:paraId="4585A362" w14:textId="77777777" w:rsidR="00AD7C9E" w:rsidRDefault="00AD7C9E" w:rsidP="00AD7C9E"/>
        </w:tc>
        <w:tc>
          <w:tcPr>
            <w:tcW w:w="3969" w:type="dxa"/>
            <w:tcBorders>
              <w:bottom w:val="single" w:sz="4" w:space="0" w:color="auto"/>
            </w:tcBorders>
            <w:vAlign w:val="center"/>
          </w:tcPr>
          <w:p w14:paraId="32D9C96F" w14:textId="6ED2214A" w:rsidR="00AD7C9E" w:rsidRPr="00676B66" w:rsidRDefault="00AD7C9E" w:rsidP="00AD7C9E">
            <w:r w:rsidRPr="00676B66">
              <w:rPr>
                <w:rFonts w:hint="eastAsia"/>
              </w:rPr>
              <w:t>製品指定とする</w:t>
            </w:r>
            <w:r w:rsidR="009058E1">
              <w:rPr>
                <w:rFonts w:hint="eastAsia"/>
              </w:rPr>
              <w:t>。</w:t>
            </w:r>
          </w:p>
        </w:tc>
        <w:tc>
          <w:tcPr>
            <w:tcW w:w="1417" w:type="dxa"/>
            <w:tcBorders>
              <w:tr2bl w:val="nil"/>
            </w:tcBorders>
            <w:vAlign w:val="center"/>
          </w:tcPr>
          <w:p w14:paraId="1809F988" w14:textId="77777777" w:rsidR="00AD7C9E" w:rsidRDefault="009058E1" w:rsidP="00AD7C9E">
            <w:pPr>
              <w:ind w:leftChars="86" w:left="181"/>
            </w:pPr>
            <w:sdt>
              <w:sdtPr>
                <w:rPr>
                  <w:rFonts w:hint="eastAsia"/>
                </w:rPr>
                <w:id w:val="655187354"/>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68117134" w14:textId="51B6975E" w:rsidR="00AD7C9E" w:rsidRDefault="009058E1" w:rsidP="00AD7C9E">
            <w:pPr>
              <w:ind w:leftChars="86" w:left="181"/>
            </w:pPr>
            <w:sdt>
              <w:sdtPr>
                <w:rPr>
                  <w:rFonts w:hint="eastAsia"/>
                </w:rPr>
                <w:id w:val="1035923613"/>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0030B57B" w14:textId="77777777" w:rsidR="00AD7C9E" w:rsidRDefault="00AD7C9E" w:rsidP="00AD7C9E"/>
        </w:tc>
      </w:tr>
      <w:tr w:rsidR="00AD7C9E" w14:paraId="546E1548" w14:textId="77777777" w:rsidTr="00AD7C9E">
        <w:tc>
          <w:tcPr>
            <w:tcW w:w="279" w:type="dxa"/>
            <w:tcBorders>
              <w:top w:val="nil"/>
              <w:bottom w:val="nil"/>
            </w:tcBorders>
            <w:vAlign w:val="center"/>
          </w:tcPr>
          <w:p w14:paraId="1E6D022A" w14:textId="77777777" w:rsidR="00AD7C9E" w:rsidRDefault="00AD7C9E" w:rsidP="00AD7C9E"/>
        </w:tc>
        <w:tc>
          <w:tcPr>
            <w:tcW w:w="3969" w:type="dxa"/>
            <w:tcBorders>
              <w:bottom w:val="single" w:sz="4" w:space="0" w:color="auto"/>
            </w:tcBorders>
            <w:vAlign w:val="center"/>
          </w:tcPr>
          <w:p w14:paraId="56F8C3D2" w14:textId="13F69A06" w:rsidR="00AD7C9E" w:rsidRPr="00676B66" w:rsidRDefault="00AD7C9E" w:rsidP="00AD7C9E">
            <w:r w:rsidRPr="00676B66">
              <w:rPr>
                <w:rFonts w:hint="eastAsia"/>
              </w:rPr>
              <w:t>型番：R18-05961</w:t>
            </w:r>
          </w:p>
        </w:tc>
        <w:tc>
          <w:tcPr>
            <w:tcW w:w="1417" w:type="dxa"/>
            <w:tcBorders>
              <w:tr2bl w:val="nil"/>
            </w:tcBorders>
            <w:vAlign w:val="center"/>
          </w:tcPr>
          <w:p w14:paraId="121E9E65" w14:textId="77777777" w:rsidR="00AD7C9E" w:rsidRDefault="009058E1" w:rsidP="00AD7C9E">
            <w:pPr>
              <w:ind w:leftChars="86" w:left="181"/>
            </w:pPr>
            <w:sdt>
              <w:sdtPr>
                <w:rPr>
                  <w:rFonts w:hint="eastAsia"/>
                </w:rPr>
                <w:id w:val="-911070682"/>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207D42D5" w14:textId="3BAF3B1E" w:rsidR="00AD7C9E" w:rsidRDefault="009058E1" w:rsidP="00AD7C9E">
            <w:pPr>
              <w:ind w:leftChars="86" w:left="181"/>
            </w:pPr>
            <w:sdt>
              <w:sdtPr>
                <w:rPr>
                  <w:rFonts w:hint="eastAsia"/>
                </w:rPr>
                <w:id w:val="852073559"/>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00799C4E" w14:textId="77777777" w:rsidR="00AD7C9E" w:rsidRDefault="00AD7C9E" w:rsidP="00AD7C9E"/>
        </w:tc>
      </w:tr>
      <w:tr w:rsidR="00AD7C9E" w14:paraId="313B352E" w14:textId="77777777" w:rsidTr="00AD7C9E">
        <w:tc>
          <w:tcPr>
            <w:tcW w:w="279" w:type="dxa"/>
            <w:tcBorders>
              <w:top w:val="nil"/>
              <w:bottom w:val="nil"/>
            </w:tcBorders>
            <w:vAlign w:val="center"/>
          </w:tcPr>
          <w:p w14:paraId="08025BC4" w14:textId="77777777" w:rsidR="00AD7C9E" w:rsidRDefault="00AD7C9E" w:rsidP="00AD7C9E"/>
        </w:tc>
        <w:tc>
          <w:tcPr>
            <w:tcW w:w="3969" w:type="dxa"/>
            <w:tcBorders>
              <w:bottom w:val="single" w:sz="4" w:space="0" w:color="auto"/>
            </w:tcBorders>
            <w:vAlign w:val="center"/>
          </w:tcPr>
          <w:p w14:paraId="5D87164A" w14:textId="6B9AC722" w:rsidR="00AD7C9E" w:rsidRPr="00676B66" w:rsidRDefault="00AD7C9E" w:rsidP="00AD7C9E">
            <w:r w:rsidRPr="00676B66">
              <w:rPr>
                <w:rFonts w:hint="eastAsia"/>
              </w:rPr>
              <w:t>数量：2ライセンス</w:t>
            </w:r>
          </w:p>
        </w:tc>
        <w:tc>
          <w:tcPr>
            <w:tcW w:w="1417" w:type="dxa"/>
            <w:tcBorders>
              <w:tr2bl w:val="nil"/>
            </w:tcBorders>
            <w:vAlign w:val="center"/>
          </w:tcPr>
          <w:p w14:paraId="29689420" w14:textId="77777777" w:rsidR="00AD7C9E" w:rsidRDefault="009058E1" w:rsidP="00AD7C9E">
            <w:pPr>
              <w:ind w:leftChars="86" w:left="181"/>
            </w:pPr>
            <w:sdt>
              <w:sdtPr>
                <w:rPr>
                  <w:rFonts w:hint="eastAsia"/>
                </w:rPr>
                <w:id w:val="-1728607710"/>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226EF58B" w14:textId="2C075649" w:rsidR="00AD7C9E" w:rsidRDefault="009058E1" w:rsidP="00AD7C9E">
            <w:pPr>
              <w:ind w:leftChars="86" w:left="181"/>
            </w:pPr>
            <w:sdt>
              <w:sdtPr>
                <w:rPr>
                  <w:rFonts w:hint="eastAsia"/>
                </w:rPr>
                <w:id w:val="-1447148709"/>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15CE951D" w14:textId="77777777" w:rsidR="00AD7C9E" w:rsidRDefault="00AD7C9E" w:rsidP="00AD7C9E"/>
        </w:tc>
      </w:tr>
      <w:tr w:rsidR="00AD7C9E" w14:paraId="040E040A" w14:textId="77777777" w:rsidTr="00396FC6">
        <w:tc>
          <w:tcPr>
            <w:tcW w:w="8494" w:type="dxa"/>
            <w:gridSpan w:val="4"/>
            <w:tcBorders>
              <w:bottom w:val="nil"/>
            </w:tcBorders>
            <w:vAlign w:val="center"/>
          </w:tcPr>
          <w:p w14:paraId="1799D85C" w14:textId="79302716" w:rsidR="00AD7C9E" w:rsidRDefault="00AD7C9E" w:rsidP="00AD7C9E">
            <w:r w:rsidRPr="00C902F4">
              <w:rPr>
                <w:rFonts w:hint="eastAsia"/>
              </w:rPr>
              <w:lastRenderedPageBreak/>
              <w:t>クローニングソフト</w:t>
            </w:r>
          </w:p>
        </w:tc>
      </w:tr>
      <w:tr w:rsidR="00AD7C9E" w14:paraId="0A0871E9" w14:textId="77777777" w:rsidTr="00AD7C9E">
        <w:tc>
          <w:tcPr>
            <w:tcW w:w="279" w:type="dxa"/>
            <w:tcBorders>
              <w:top w:val="nil"/>
              <w:bottom w:val="nil"/>
            </w:tcBorders>
            <w:vAlign w:val="center"/>
          </w:tcPr>
          <w:p w14:paraId="28BD931B" w14:textId="77777777" w:rsidR="00AD7C9E" w:rsidRDefault="00AD7C9E" w:rsidP="00AD7C9E">
            <w:bookmarkStart w:id="0" w:name="_Hlk230200496"/>
          </w:p>
        </w:tc>
        <w:tc>
          <w:tcPr>
            <w:tcW w:w="3969" w:type="dxa"/>
            <w:tcBorders>
              <w:bottom w:val="single" w:sz="4" w:space="0" w:color="auto"/>
            </w:tcBorders>
            <w:vAlign w:val="center"/>
          </w:tcPr>
          <w:p w14:paraId="0BC13161" w14:textId="48BFC6E7" w:rsidR="00AD7C9E" w:rsidRDefault="00AD7C9E" w:rsidP="00AD7C9E">
            <w:r w:rsidRPr="00C902F4">
              <w:rPr>
                <w:rFonts w:hint="eastAsia"/>
              </w:rPr>
              <w:t>Windows PE Ver5.0以上で動作可能なこと</w:t>
            </w:r>
            <w:r w:rsidR="009058E1">
              <w:rPr>
                <w:rFonts w:hint="eastAsia"/>
              </w:rPr>
              <w:t>。</w:t>
            </w:r>
          </w:p>
        </w:tc>
        <w:tc>
          <w:tcPr>
            <w:tcW w:w="1417" w:type="dxa"/>
            <w:tcBorders>
              <w:tr2bl w:val="nil"/>
            </w:tcBorders>
            <w:vAlign w:val="center"/>
          </w:tcPr>
          <w:p w14:paraId="0D8FFD0E" w14:textId="77777777" w:rsidR="00AD7C9E" w:rsidRDefault="009058E1" w:rsidP="00AD7C9E">
            <w:pPr>
              <w:ind w:leftChars="86" w:left="181"/>
            </w:pPr>
            <w:sdt>
              <w:sdtPr>
                <w:rPr>
                  <w:rFonts w:hint="eastAsia"/>
                </w:rPr>
                <w:id w:val="-988250407"/>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67EBB902" w14:textId="70BBBB77" w:rsidR="00AD7C9E" w:rsidRDefault="009058E1" w:rsidP="00AD7C9E">
            <w:pPr>
              <w:ind w:leftChars="86" w:left="181"/>
            </w:pPr>
            <w:sdt>
              <w:sdtPr>
                <w:rPr>
                  <w:rFonts w:hint="eastAsia"/>
                </w:rPr>
                <w:id w:val="-1203714020"/>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59256109" w14:textId="77777777" w:rsidR="00AD7C9E" w:rsidRDefault="00AD7C9E" w:rsidP="00AD7C9E"/>
        </w:tc>
      </w:tr>
      <w:bookmarkEnd w:id="0"/>
      <w:tr w:rsidR="00AD7C9E" w14:paraId="709671D9" w14:textId="77777777" w:rsidTr="00AD7C9E">
        <w:tc>
          <w:tcPr>
            <w:tcW w:w="279" w:type="dxa"/>
            <w:tcBorders>
              <w:top w:val="nil"/>
              <w:bottom w:val="nil"/>
              <w:tr2bl w:val="nil"/>
            </w:tcBorders>
            <w:vAlign w:val="center"/>
          </w:tcPr>
          <w:p w14:paraId="0106B0BE" w14:textId="77777777" w:rsidR="00AD7C9E" w:rsidRDefault="00AD7C9E" w:rsidP="00AD7C9E"/>
        </w:tc>
        <w:tc>
          <w:tcPr>
            <w:tcW w:w="3969" w:type="dxa"/>
            <w:tcBorders>
              <w:bottom w:val="single" w:sz="4" w:space="0" w:color="auto"/>
              <w:tr2bl w:val="nil"/>
            </w:tcBorders>
            <w:vAlign w:val="center"/>
          </w:tcPr>
          <w:p w14:paraId="78B72C3B" w14:textId="3BD7F8FB" w:rsidR="00AD7C9E" w:rsidRPr="00136F4C" w:rsidRDefault="00AD7C9E" w:rsidP="00AD7C9E">
            <w:pPr>
              <w:rPr>
                <w:rFonts w:ascii="游明朝" w:eastAsia="游明朝" w:hAnsi="游明朝"/>
                <w:szCs w:val="21"/>
              </w:rPr>
            </w:pPr>
            <w:r w:rsidRPr="00C902F4">
              <w:rPr>
                <w:rFonts w:hint="eastAsia"/>
              </w:rPr>
              <w:t>全領域、使用領域で（ＦＡＴ,ＦＡＴ３２,ＮＹＦＳに対応）、バックアップ及びリストアを行えること</w:t>
            </w:r>
            <w:r w:rsidR="009058E1">
              <w:rPr>
                <w:rFonts w:hint="eastAsia"/>
              </w:rPr>
              <w:t>。</w:t>
            </w:r>
          </w:p>
        </w:tc>
        <w:tc>
          <w:tcPr>
            <w:tcW w:w="1417" w:type="dxa"/>
            <w:tcBorders>
              <w:tr2bl w:val="nil"/>
            </w:tcBorders>
            <w:vAlign w:val="center"/>
          </w:tcPr>
          <w:p w14:paraId="2628D104" w14:textId="77777777" w:rsidR="00AD7C9E" w:rsidRDefault="009058E1" w:rsidP="00AD7C9E">
            <w:pPr>
              <w:ind w:leftChars="86" w:left="181"/>
            </w:pPr>
            <w:sdt>
              <w:sdtPr>
                <w:rPr>
                  <w:rFonts w:hint="eastAsia"/>
                </w:rPr>
                <w:id w:val="1881894694"/>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06E755F5" w14:textId="77777777" w:rsidR="00AD7C9E" w:rsidRDefault="009058E1" w:rsidP="00AD7C9E">
            <w:pPr>
              <w:ind w:leftChars="86" w:left="181"/>
            </w:pPr>
            <w:sdt>
              <w:sdtPr>
                <w:rPr>
                  <w:rFonts w:hint="eastAsia"/>
                </w:rPr>
                <w:id w:val="1673060449"/>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73D940C3" w14:textId="77777777" w:rsidR="00AD7C9E" w:rsidRDefault="00AD7C9E" w:rsidP="00AD7C9E"/>
        </w:tc>
      </w:tr>
      <w:tr w:rsidR="00AD7C9E" w14:paraId="1760A98D" w14:textId="77777777" w:rsidTr="00AD7C9E">
        <w:tc>
          <w:tcPr>
            <w:tcW w:w="279" w:type="dxa"/>
            <w:tcBorders>
              <w:top w:val="nil"/>
              <w:bottom w:val="nil"/>
            </w:tcBorders>
            <w:vAlign w:val="center"/>
          </w:tcPr>
          <w:p w14:paraId="569A7928" w14:textId="77777777" w:rsidR="00AD7C9E" w:rsidRDefault="00AD7C9E" w:rsidP="00AD7C9E"/>
        </w:tc>
        <w:tc>
          <w:tcPr>
            <w:tcW w:w="3969" w:type="dxa"/>
            <w:tcBorders>
              <w:bottom w:val="single" w:sz="4" w:space="0" w:color="auto"/>
            </w:tcBorders>
            <w:vAlign w:val="center"/>
          </w:tcPr>
          <w:p w14:paraId="7F26DFF3" w14:textId="2329B655" w:rsidR="00AD7C9E" w:rsidRPr="00136F4C" w:rsidRDefault="00AD7C9E" w:rsidP="00AD7C9E">
            <w:pPr>
              <w:rPr>
                <w:rFonts w:ascii="游明朝" w:eastAsia="游明朝" w:hAnsi="游明朝"/>
                <w:szCs w:val="21"/>
              </w:rPr>
            </w:pPr>
            <w:r w:rsidRPr="00C902F4">
              <w:rPr>
                <w:rFonts w:hint="eastAsia"/>
              </w:rPr>
              <w:t>起動パラメータを指定し自動化することが可能なこと</w:t>
            </w:r>
            <w:r w:rsidR="009058E1">
              <w:rPr>
                <w:rFonts w:hint="eastAsia"/>
              </w:rPr>
              <w:t>。</w:t>
            </w:r>
          </w:p>
        </w:tc>
        <w:tc>
          <w:tcPr>
            <w:tcW w:w="1417" w:type="dxa"/>
            <w:tcBorders>
              <w:tr2bl w:val="nil"/>
            </w:tcBorders>
            <w:vAlign w:val="center"/>
          </w:tcPr>
          <w:p w14:paraId="116A671D" w14:textId="77777777" w:rsidR="00AD7C9E" w:rsidRDefault="009058E1" w:rsidP="00AD7C9E">
            <w:pPr>
              <w:ind w:leftChars="86" w:left="181"/>
            </w:pPr>
            <w:sdt>
              <w:sdtPr>
                <w:rPr>
                  <w:rFonts w:hint="eastAsia"/>
                </w:rPr>
                <w:id w:val="-389428783"/>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3A028480" w14:textId="77777777" w:rsidR="00AD7C9E" w:rsidRDefault="009058E1" w:rsidP="00AD7C9E">
            <w:pPr>
              <w:ind w:leftChars="86" w:left="181"/>
            </w:pPr>
            <w:sdt>
              <w:sdtPr>
                <w:rPr>
                  <w:rFonts w:hint="eastAsia"/>
                </w:rPr>
                <w:id w:val="-956104987"/>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0DA1E87D" w14:textId="77777777" w:rsidR="00AD7C9E" w:rsidRDefault="00AD7C9E" w:rsidP="00AD7C9E"/>
        </w:tc>
      </w:tr>
      <w:tr w:rsidR="00AD7C9E" w14:paraId="28072206" w14:textId="77777777" w:rsidTr="00AD7C9E">
        <w:tc>
          <w:tcPr>
            <w:tcW w:w="279" w:type="dxa"/>
            <w:tcBorders>
              <w:top w:val="nil"/>
              <w:bottom w:val="nil"/>
            </w:tcBorders>
            <w:vAlign w:val="center"/>
          </w:tcPr>
          <w:p w14:paraId="0667AF8C" w14:textId="77777777" w:rsidR="00AD7C9E" w:rsidRDefault="00AD7C9E" w:rsidP="00AD7C9E"/>
        </w:tc>
        <w:tc>
          <w:tcPr>
            <w:tcW w:w="3969" w:type="dxa"/>
            <w:tcBorders>
              <w:bottom w:val="single" w:sz="4" w:space="0" w:color="auto"/>
            </w:tcBorders>
            <w:vAlign w:val="center"/>
          </w:tcPr>
          <w:p w14:paraId="52C62F80" w14:textId="64E88CEC" w:rsidR="00AD7C9E" w:rsidRPr="00C902F4" w:rsidRDefault="00AD7C9E" w:rsidP="00AD7C9E">
            <w:r w:rsidRPr="00C902F4">
              <w:rPr>
                <w:rFonts w:hint="eastAsia"/>
              </w:rPr>
              <w:t>コンペアやチェックデータとの比較による簡易検証を実行できること</w:t>
            </w:r>
            <w:r w:rsidR="009058E1">
              <w:rPr>
                <w:rFonts w:hint="eastAsia"/>
              </w:rPr>
              <w:t>。</w:t>
            </w:r>
          </w:p>
        </w:tc>
        <w:tc>
          <w:tcPr>
            <w:tcW w:w="1417" w:type="dxa"/>
            <w:tcBorders>
              <w:tr2bl w:val="nil"/>
            </w:tcBorders>
            <w:vAlign w:val="center"/>
          </w:tcPr>
          <w:p w14:paraId="0610CB0B" w14:textId="77777777" w:rsidR="00AD7C9E" w:rsidRDefault="009058E1" w:rsidP="00AD7C9E">
            <w:pPr>
              <w:ind w:leftChars="86" w:left="181"/>
            </w:pPr>
            <w:sdt>
              <w:sdtPr>
                <w:rPr>
                  <w:rFonts w:hint="eastAsia"/>
                </w:rPr>
                <w:id w:val="-844864312"/>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181930B2" w14:textId="4D4A0630" w:rsidR="00AD7C9E" w:rsidRDefault="009058E1" w:rsidP="00AD7C9E">
            <w:pPr>
              <w:ind w:leftChars="86" w:left="181"/>
            </w:pPr>
            <w:sdt>
              <w:sdtPr>
                <w:rPr>
                  <w:rFonts w:hint="eastAsia"/>
                </w:rPr>
                <w:id w:val="-1562403993"/>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196DE56C" w14:textId="77777777" w:rsidR="00AD7C9E" w:rsidRDefault="00AD7C9E" w:rsidP="00AD7C9E"/>
        </w:tc>
      </w:tr>
      <w:tr w:rsidR="00AD7C9E" w14:paraId="5FB0C8DD" w14:textId="77777777" w:rsidTr="00AD7C9E">
        <w:tc>
          <w:tcPr>
            <w:tcW w:w="279" w:type="dxa"/>
            <w:tcBorders>
              <w:top w:val="nil"/>
              <w:bottom w:val="nil"/>
            </w:tcBorders>
            <w:vAlign w:val="center"/>
          </w:tcPr>
          <w:p w14:paraId="72554B27" w14:textId="77777777" w:rsidR="00AD7C9E" w:rsidRDefault="00AD7C9E" w:rsidP="00AD7C9E"/>
        </w:tc>
        <w:tc>
          <w:tcPr>
            <w:tcW w:w="3969" w:type="dxa"/>
            <w:tcBorders>
              <w:bottom w:val="single" w:sz="4" w:space="0" w:color="auto"/>
            </w:tcBorders>
            <w:vAlign w:val="center"/>
          </w:tcPr>
          <w:p w14:paraId="4D311B91" w14:textId="566A311B" w:rsidR="00AD7C9E" w:rsidRPr="00136F4C" w:rsidRDefault="00AD7C9E" w:rsidP="00AD7C9E">
            <w:pPr>
              <w:rPr>
                <w:rFonts w:ascii="游明朝" w:eastAsia="游明朝" w:hAnsi="游明朝"/>
                <w:szCs w:val="21"/>
              </w:rPr>
            </w:pPr>
            <w:r w:rsidRPr="00C902F4">
              <w:rPr>
                <w:rFonts w:hint="eastAsia"/>
                <w:szCs w:val="21"/>
              </w:rPr>
              <w:t>製品に問題が生じた場合でもサポートが確実に受けられる国内メーカー製であること</w:t>
            </w:r>
            <w:r w:rsidR="009058E1">
              <w:rPr>
                <w:rFonts w:hint="eastAsia"/>
                <w:szCs w:val="21"/>
              </w:rPr>
              <w:t>。</w:t>
            </w:r>
          </w:p>
        </w:tc>
        <w:tc>
          <w:tcPr>
            <w:tcW w:w="1417" w:type="dxa"/>
            <w:tcBorders>
              <w:tr2bl w:val="nil"/>
            </w:tcBorders>
            <w:vAlign w:val="center"/>
          </w:tcPr>
          <w:p w14:paraId="6FFB6203" w14:textId="77777777" w:rsidR="00AD7C9E" w:rsidRDefault="009058E1" w:rsidP="00AD7C9E">
            <w:pPr>
              <w:ind w:leftChars="86" w:left="181"/>
            </w:pPr>
            <w:sdt>
              <w:sdtPr>
                <w:rPr>
                  <w:rFonts w:hint="eastAsia"/>
                </w:rPr>
                <w:id w:val="1627964184"/>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19EC1337" w14:textId="77777777" w:rsidR="00AD7C9E" w:rsidRDefault="009058E1" w:rsidP="00AD7C9E">
            <w:pPr>
              <w:ind w:leftChars="86" w:left="181"/>
            </w:pPr>
            <w:sdt>
              <w:sdtPr>
                <w:rPr>
                  <w:rFonts w:hint="eastAsia"/>
                </w:rPr>
                <w:id w:val="-478544709"/>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10A9DDDB" w14:textId="77777777" w:rsidR="00AD7C9E" w:rsidRDefault="00AD7C9E" w:rsidP="00AD7C9E"/>
        </w:tc>
      </w:tr>
      <w:tr w:rsidR="00AD7C9E" w14:paraId="3593AC78" w14:textId="77777777" w:rsidTr="00AD7C9E">
        <w:tc>
          <w:tcPr>
            <w:tcW w:w="279" w:type="dxa"/>
            <w:tcBorders>
              <w:top w:val="nil"/>
              <w:bottom w:val="single" w:sz="4" w:space="0" w:color="auto"/>
            </w:tcBorders>
            <w:vAlign w:val="center"/>
          </w:tcPr>
          <w:p w14:paraId="1C16A9DE" w14:textId="77777777" w:rsidR="00AD7C9E" w:rsidRDefault="00AD7C9E" w:rsidP="00AD7C9E"/>
        </w:tc>
        <w:tc>
          <w:tcPr>
            <w:tcW w:w="3969" w:type="dxa"/>
            <w:tcBorders>
              <w:bottom w:val="single" w:sz="4" w:space="0" w:color="auto"/>
            </w:tcBorders>
            <w:vAlign w:val="center"/>
          </w:tcPr>
          <w:p w14:paraId="2C7F6C7C" w14:textId="582F7488" w:rsidR="00AD7C9E" w:rsidRDefault="00AD7C9E" w:rsidP="00AD7C9E">
            <w:r w:rsidRPr="00C902F4">
              <w:rPr>
                <w:rFonts w:hint="eastAsia"/>
                <w:szCs w:val="21"/>
              </w:rPr>
              <w:t>ネットワークブート（ＰＸＥ）対応なこと</w:t>
            </w:r>
            <w:r w:rsidR="009058E1">
              <w:rPr>
                <w:rFonts w:hint="eastAsia"/>
                <w:szCs w:val="21"/>
              </w:rPr>
              <w:t>。</w:t>
            </w:r>
          </w:p>
        </w:tc>
        <w:tc>
          <w:tcPr>
            <w:tcW w:w="1417" w:type="dxa"/>
            <w:tcBorders>
              <w:tr2bl w:val="nil"/>
            </w:tcBorders>
            <w:vAlign w:val="center"/>
          </w:tcPr>
          <w:p w14:paraId="2F71ABC9" w14:textId="77777777" w:rsidR="00AD7C9E" w:rsidRDefault="009058E1" w:rsidP="00AD7C9E">
            <w:pPr>
              <w:ind w:leftChars="86" w:left="181"/>
            </w:pPr>
            <w:sdt>
              <w:sdtPr>
                <w:rPr>
                  <w:rFonts w:hint="eastAsia"/>
                </w:rPr>
                <w:id w:val="815070891"/>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36D81696" w14:textId="77777777" w:rsidR="00AD7C9E" w:rsidRDefault="009058E1" w:rsidP="00AD7C9E">
            <w:pPr>
              <w:ind w:leftChars="86" w:left="181"/>
            </w:pPr>
            <w:sdt>
              <w:sdtPr>
                <w:rPr>
                  <w:rFonts w:hint="eastAsia"/>
                </w:rPr>
                <w:id w:val="1643929878"/>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tcPr>
          <w:p w14:paraId="1AE746CB" w14:textId="0696AF29" w:rsidR="00AD7C9E" w:rsidRDefault="00AD7C9E" w:rsidP="00AD7C9E"/>
        </w:tc>
      </w:tr>
      <w:tr w:rsidR="00AD7C9E" w14:paraId="712B0008" w14:textId="77777777" w:rsidTr="00C64EED">
        <w:tc>
          <w:tcPr>
            <w:tcW w:w="8494" w:type="dxa"/>
            <w:gridSpan w:val="4"/>
            <w:tcBorders>
              <w:bottom w:val="nil"/>
            </w:tcBorders>
            <w:vAlign w:val="center"/>
          </w:tcPr>
          <w:p w14:paraId="7D4C3F72" w14:textId="04F4F630" w:rsidR="00AD7C9E" w:rsidRDefault="00AD7C9E" w:rsidP="00AD7C9E">
            <w:r>
              <w:rPr>
                <w:rFonts w:hint="eastAsia"/>
              </w:rPr>
              <w:t>環境復元ソフト</w:t>
            </w:r>
          </w:p>
        </w:tc>
      </w:tr>
      <w:tr w:rsidR="00AD7C9E" w14:paraId="658F5C25" w14:textId="77777777" w:rsidTr="00AD7C9E">
        <w:tc>
          <w:tcPr>
            <w:tcW w:w="279" w:type="dxa"/>
            <w:tcBorders>
              <w:top w:val="nil"/>
              <w:bottom w:val="nil"/>
            </w:tcBorders>
            <w:vAlign w:val="center"/>
          </w:tcPr>
          <w:p w14:paraId="19AD2A6B" w14:textId="77777777" w:rsidR="00AD7C9E" w:rsidRDefault="00AD7C9E" w:rsidP="00AD7C9E"/>
        </w:tc>
        <w:tc>
          <w:tcPr>
            <w:tcW w:w="3969" w:type="dxa"/>
            <w:tcBorders>
              <w:bottom w:val="single" w:sz="4" w:space="0" w:color="auto"/>
            </w:tcBorders>
            <w:vAlign w:val="center"/>
          </w:tcPr>
          <w:p w14:paraId="234119EC" w14:textId="2366C92D" w:rsidR="00AD7C9E" w:rsidRDefault="00AD7C9E" w:rsidP="00AD7C9E">
            <w:r w:rsidRPr="006131F5">
              <w:rPr>
                <w:rFonts w:hint="eastAsia"/>
                <w:szCs w:val="21"/>
              </w:rPr>
              <w:t>利用者がパソコンの改変（動作環境の変更、ソフトウェアのインストール、ファイルの追加・変更・削除）を行っても、パソコンを再起動することで環境を復元する機能を有すること</w:t>
            </w:r>
            <w:r w:rsidR="009058E1">
              <w:rPr>
                <w:rFonts w:hint="eastAsia"/>
                <w:szCs w:val="21"/>
              </w:rPr>
              <w:t>。</w:t>
            </w:r>
          </w:p>
        </w:tc>
        <w:tc>
          <w:tcPr>
            <w:tcW w:w="1417" w:type="dxa"/>
            <w:tcBorders>
              <w:tr2bl w:val="nil"/>
            </w:tcBorders>
            <w:vAlign w:val="center"/>
          </w:tcPr>
          <w:p w14:paraId="138C3E6A" w14:textId="77777777" w:rsidR="00AD7C9E" w:rsidRDefault="009058E1" w:rsidP="00AD7C9E">
            <w:pPr>
              <w:ind w:leftChars="86" w:left="181"/>
            </w:pPr>
            <w:sdt>
              <w:sdtPr>
                <w:rPr>
                  <w:rFonts w:hint="eastAsia"/>
                </w:rPr>
                <w:id w:val="1149178905"/>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06432D85" w14:textId="77777777" w:rsidR="00AD7C9E" w:rsidRDefault="009058E1" w:rsidP="00AD7C9E">
            <w:pPr>
              <w:ind w:leftChars="86" w:left="181"/>
            </w:pPr>
            <w:sdt>
              <w:sdtPr>
                <w:rPr>
                  <w:rFonts w:hint="eastAsia"/>
                </w:rPr>
                <w:id w:val="1035004176"/>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5A3605F5" w14:textId="77777777" w:rsidR="00AD7C9E" w:rsidRDefault="00AD7C9E" w:rsidP="00AD7C9E"/>
        </w:tc>
      </w:tr>
      <w:tr w:rsidR="00AD7C9E" w14:paraId="01620A9B" w14:textId="77777777" w:rsidTr="00AD7C9E">
        <w:tc>
          <w:tcPr>
            <w:tcW w:w="279" w:type="dxa"/>
            <w:tcBorders>
              <w:top w:val="nil"/>
              <w:bottom w:val="nil"/>
              <w:tr2bl w:val="nil"/>
            </w:tcBorders>
            <w:vAlign w:val="center"/>
          </w:tcPr>
          <w:p w14:paraId="47CEF6F8" w14:textId="77777777" w:rsidR="00AD7C9E" w:rsidRDefault="00AD7C9E" w:rsidP="00AD7C9E"/>
        </w:tc>
        <w:tc>
          <w:tcPr>
            <w:tcW w:w="3969" w:type="dxa"/>
            <w:tcBorders>
              <w:bottom w:val="single" w:sz="4" w:space="0" w:color="auto"/>
              <w:tr2bl w:val="nil"/>
            </w:tcBorders>
            <w:vAlign w:val="center"/>
          </w:tcPr>
          <w:p w14:paraId="69E567C6" w14:textId="7C0D6EA3" w:rsidR="00AD7C9E" w:rsidRPr="00136F4C" w:rsidRDefault="00AD7C9E" w:rsidP="00AD7C9E">
            <w:pPr>
              <w:rPr>
                <w:rFonts w:ascii="游明朝" w:eastAsia="游明朝" w:hAnsi="游明朝"/>
                <w:szCs w:val="21"/>
              </w:rPr>
            </w:pPr>
            <w:r w:rsidRPr="006131F5">
              <w:rPr>
                <w:rFonts w:hint="eastAsia"/>
                <w:szCs w:val="21"/>
              </w:rPr>
              <w:t>復元対象は、ドライブ単位及びファイル、フォルダ単位でも設定可能であること。また、システムレジストリ内の復元しない領域を設定することが可能なこと</w:t>
            </w:r>
            <w:r w:rsidR="009058E1">
              <w:rPr>
                <w:rFonts w:hint="eastAsia"/>
                <w:szCs w:val="21"/>
              </w:rPr>
              <w:t>。</w:t>
            </w:r>
          </w:p>
        </w:tc>
        <w:tc>
          <w:tcPr>
            <w:tcW w:w="1417" w:type="dxa"/>
            <w:tcBorders>
              <w:tr2bl w:val="nil"/>
            </w:tcBorders>
            <w:vAlign w:val="center"/>
          </w:tcPr>
          <w:p w14:paraId="20CB1569" w14:textId="77777777" w:rsidR="00AD7C9E" w:rsidRDefault="009058E1" w:rsidP="00AD7C9E">
            <w:pPr>
              <w:ind w:leftChars="86" w:left="181"/>
            </w:pPr>
            <w:sdt>
              <w:sdtPr>
                <w:rPr>
                  <w:rFonts w:hint="eastAsia"/>
                </w:rPr>
                <w:id w:val="2062363933"/>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2A012800" w14:textId="77777777" w:rsidR="00AD7C9E" w:rsidRDefault="009058E1" w:rsidP="00AD7C9E">
            <w:pPr>
              <w:ind w:leftChars="86" w:left="181"/>
            </w:pPr>
            <w:sdt>
              <w:sdtPr>
                <w:rPr>
                  <w:rFonts w:hint="eastAsia"/>
                </w:rPr>
                <w:id w:val="66471395"/>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09684D16" w14:textId="77777777" w:rsidR="00AD7C9E" w:rsidRDefault="00AD7C9E" w:rsidP="00AD7C9E"/>
        </w:tc>
      </w:tr>
      <w:tr w:rsidR="00AD7C9E" w14:paraId="7B5A5398" w14:textId="77777777" w:rsidTr="00AD7C9E">
        <w:tc>
          <w:tcPr>
            <w:tcW w:w="279" w:type="dxa"/>
            <w:tcBorders>
              <w:top w:val="nil"/>
              <w:bottom w:val="nil"/>
            </w:tcBorders>
            <w:vAlign w:val="center"/>
          </w:tcPr>
          <w:p w14:paraId="293D85F8" w14:textId="77777777" w:rsidR="00AD7C9E" w:rsidRDefault="00AD7C9E" w:rsidP="00AD7C9E"/>
        </w:tc>
        <w:tc>
          <w:tcPr>
            <w:tcW w:w="3969" w:type="dxa"/>
            <w:tcBorders>
              <w:bottom w:val="single" w:sz="4" w:space="0" w:color="auto"/>
            </w:tcBorders>
            <w:vAlign w:val="center"/>
          </w:tcPr>
          <w:p w14:paraId="384954A3" w14:textId="59230B11" w:rsidR="00AD7C9E" w:rsidRPr="00136F4C" w:rsidRDefault="00AD7C9E" w:rsidP="00AD7C9E">
            <w:pPr>
              <w:rPr>
                <w:rFonts w:ascii="游明朝" w:eastAsia="游明朝" w:hAnsi="游明朝"/>
                <w:szCs w:val="21"/>
              </w:rPr>
            </w:pPr>
            <w:r w:rsidRPr="006131F5">
              <w:rPr>
                <w:rFonts w:hint="eastAsia"/>
                <w:szCs w:val="21"/>
              </w:rPr>
              <w:t>ウイルス・スパイウェア対策ソフトウェアに関する更新は、環境復元機能が有効な状態においても通常どおり行え、再起動による環境復元後も更新内容が保持される機能を有すること</w:t>
            </w:r>
            <w:r w:rsidR="009058E1">
              <w:rPr>
                <w:rFonts w:hint="eastAsia"/>
                <w:szCs w:val="21"/>
              </w:rPr>
              <w:t>。</w:t>
            </w:r>
          </w:p>
        </w:tc>
        <w:tc>
          <w:tcPr>
            <w:tcW w:w="1417" w:type="dxa"/>
            <w:tcBorders>
              <w:tr2bl w:val="nil"/>
            </w:tcBorders>
            <w:vAlign w:val="center"/>
          </w:tcPr>
          <w:p w14:paraId="7040B283" w14:textId="77777777" w:rsidR="00AD7C9E" w:rsidRDefault="009058E1" w:rsidP="00AD7C9E">
            <w:pPr>
              <w:ind w:leftChars="86" w:left="181"/>
            </w:pPr>
            <w:sdt>
              <w:sdtPr>
                <w:rPr>
                  <w:rFonts w:hint="eastAsia"/>
                </w:rPr>
                <w:id w:val="1943570374"/>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7D0D4412" w14:textId="77777777" w:rsidR="00AD7C9E" w:rsidRDefault="009058E1" w:rsidP="00AD7C9E">
            <w:pPr>
              <w:ind w:leftChars="86" w:left="181"/>
            </w:pPr>
            <w:sdt>
              <w:sdtPr>
                <w:rPr>
                  <w:rFonts w:hint="eastAsia"/>
                </w:rPr>
                <w:id w:val="601384032"/>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00F969BE" w14:textId="77777777" w:rsidR="00AD7C9E" w:rsidRDefault="00AD7C9E" w:rsidP="00AD7C9E"/>
        </w:tc>
      </w:tr>
      <w:tr w:rsidR="00AD7C9E" w14:paraId="646390E5" w14:textId="77777777" w:rsidTr="00AD7C9E">
        <w:tc>
          <w:tcPr>
            <w:tcW w:w="279" w:type="dxa"/>
            <w:tcBorders>
              <w:top w:val="nil"/>
              <w:bottom w:val="nil"/>
            </w:tcBorders>
            <w:vAlign w:val="center"/>
          </w:tcPr>
          <w:p w14:paraId="5345E98D" w14:textId="77777777" w:rsidR="00AD7C9E" w:rsidRDefault="00AD7C9E" w:rsidP="00AD7C9E"/>
        </w:tc>
        <w:tc>
          <w:tcPr>
            <w:tcW w:w="3969" w:type="dxa"/>
            <w:tcBorders>
              <w:bottom w:val="single" w:sz="4" w:space="0" w:color="auto"/>
            </w:tcBorders>
            <w:vAlign w:val="center"/>
          </w:tcPr>
          <w:p w14:paraId="3C1DAADA" w14:textId="3A0B8D8B" w:rsidR="00AD7C9E" w:rsidRPr="00136F4C" w:rsidRDefault="00AD7C9E" w:rsidP="00AD7C9E">
            <w:pPr>
              <w:rPr>
                <w:rFonts w:ascii="游明朝" w:eastAsia="游明朝" w:hAnsi="游明朝"/>
                <w:szCs w:val="21"/>
              </w:rPr>
            </w:pPr>
            <w:proofErr w:type="spellStart"/>
            <w:r w:rsidRPr="006131F5">
              <w:rPr>
                <w:szCs w:val="21"/>
              </w:rPr>
              <w:t>WindowsUpgrade</w:t>
            </w:r>
            <w:proofErr w:type="spellEnd"/>
            <w:r w:rsidRPr="006131F5">
              <w:rPr>
                <w:rFonts w:hint="eastAsia"/>
                <w:szCs w:val="21"/>
              </w:rPr>
              <w:t>連携機能を有すること</w:t>
            </w:r>
            <w:r w:rsidR="009058E1">
              <w:rPr>
                <w:rFonts w:hint="eastAsia"/>
                <w:szCs w:val="21"/>
              </w:rPr>
              <w:t>。</w:t>
            </w:r>
          </w:p>
        </w:tc>
        <w:tc>
          <w:tcPr>
            <w:tcW w:w="1417" w:type="dxa"/>
            <w:tcBorders>
              <w:bottom w:val="single" w:sz="4" w:space="0" w:color="auto"/>
              <w:tr2bl w:val="nil"/>
            </w:tcBorders>
            <w:vAlign w:val="center"/>
          </w:tcPr>
          <w:p w14:paraId="593044DC" w14:textId="77777777" w:rsidR="00AD7C9E" w:rsidRDefault="009058E1" w:rsidP="00AD7C9E">
            <w:pPr>
              <w:ind w:leftChars="86" w:left="181"/>
            </w:pPr>
            <w:sdt>
              <w:sdtPr>
                <w:rPr>
                  <w:rFonts w:hint="eastAsia"/>
                </w:rPr>
                <w:id w:val="-33812893"/>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2BCE99B2" w14:textId="77777777" w:rsidR="00AD7C9E" w:rsidRDefault="009058E1" w:rsidP="00AD7C9E">
            <w:pPr>
              <w:ind w:leftChars="86" w:left="181"/>
            </w:pPr>
            <w:sdt>
              <w:sdtPr>
                <w:rPr>
                  <w:rFonts w:hint="eastAsia"/>
                </w:rPr>
                <w:id w:val="748082241"/>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2FEAF91D" w14:textId="77777777" w:rsidR="00AD7C9E" w:rsidRDefault="00AD7C9E" w:rsidP="00AD7C9E"/>
        </w:tc>
      </w:tr>
      <w:tr w:rsidR="00AD7C9E" w14:paraId="2A1B3249" w14:textId="77777777" w:rsidTr="00AD7C9E">
        <w:tc>
          <w:tcPr>
            <w:tcW w:w="279" w:type="dxa"/>
            <w:tcBorders>
              <w:top w:val="nil"/>
              <w:bottom w:val="nil"/>
            </w:tcBorders>
            <w:vAlign w:val="center"/>
          </w:tcPr>
          <w:p w14:paraId="5ABA8658" w14:textId="77777777" w:rsidR="00AD7C9E" w:rsidRDefault="00AD7C9E" w:rsidP="00AD7C9E"/>
        </w:tc>
        <w:tc>
          <w:tcPr>
            <w:tcW w:w="3969" w:type="dxa"/>
            <w:tcBorders>
              <w:top w:val="single" w:sz="4" w:space="0" w:color="auto"/>
              <w:bottom w:val="single" w:sz="4" w:space="0" w:color="auto"/>
            </w:tcBorders>
            <w:vAlign w:val="center"/>
          </w:tcPr>
          <w:p w14:paraId="40C0C00D" w14:textId="69740701" w:rsidR="00AD7C9E" w:rsidRDefault="00AD7C9E" w:rsidP="00AD7C9E">
            <w:pPr>
              <w:rPr>
                <w:rFonts w:ascii="游明朝" w:eastAsia="游明朝" w:hAnsi="游明朝"/>
                <w:szCs w:val="21"/>
              </w:rPr>
            </w:pPr>
            <w:r w:rsidRPr="006131F5">
              <w:rPr>
                <w:rFonts w:hint="eastAsia"/>
                <w:szCs w:val="21"/>
              </w:rPr>
              <w:t>複数のクライアントを選択し、復元機能を一斉に設定変更できること</w:t>
            </w:r>
            <w:r w:rsidR="009058E1">
              <w:rPr>
                <w:rFonts w:hint="eastAsia"/>
                <w:szCs w:val="21"/>
              </w:rPr>
              <w:t>。</w:t>
            </w:r>
          </w:p>
        </w:tc>
        <w:tc>
          <w:tcPr>
            <w:tcW w:w="1417" w:type="dxa"/>
            <w:tcBorders>
              <w:top w:val="single" w:sz="4" w:space="0" w:color="auto"/>
              <w:tr2bl w:val="nil"/>
            </w:tcBorders>
            <w:vAlign w:val="center"/>
          </w:tcPr>
          <w:p w14:paraId="3D9483A5" w14:textId="77777777" w:rsidR="00AD7C9E" w:rsidRDefault="009058E1" w:rsidP="00AD7C9E">
            <w:pPr>
              <w:ind w:leftChars="86" w:left="181"/>
            </w:pPr>
            <w:sdt>
              <w:sdtPr>
                <w:rPr>
                  <w:rFonts w:hint="eastAsia"/>
                </w:rPr>
                <w:id w:val="263423939"/>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058B3161" w14:textId="77777777" w:rsidR="00AD7C9E" w:rsidRDefault="009058E1" w:rsidP="00AD7C9E">
            <w:pPr>
              <w:ind w:leftChars="86" w:left="181"/>
            </w:pPr>
            <w:sdt>
              <w:sdtPr>
                <w:rPr>
                  <w:rFonts w:hint="eastAsia"/>
                </w:rPr>
                <w:id w:val="-1467500770"/>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top w:val="single" w:sz="4" w:space="0" w:color="auto"/>
              <w:bottom w:val="single" w:sz="4" w:space="0" w:color="auto"/>
              <w:tr2bl w:val="nil"/>
            </w:tcBorders>
            <w:vAlign w:val="center"/>
          </w:tcPr>
          <w:p w14:paraId="47F200F2" w14:textId="77777777" w:rsidR="00AD7C9E" w:rsidRDefault="00AD7C9E" w:rsidP="00AD7C9E"/>
        </w:tc>
      </w:tr>
      <w:tr w:rsidR="00AD7C9E" w14:paraId="51727A5C" w14:textId="77777777" w:rsidTr="00AD7C9E">
        <w:tc>
          <w:tcPr>
            <w:tcW w:w="279" w:type="dxa"/>
            <w:tcBorders>
              <w:top w:val="nil"/>
              <w:bottom w:val="nil"/>
            </w:tcBorders>
            <w:vAlign w:val="center"/>
          </w:tcPr>
          <w:p w14:paraId="7064E359" w14:textId="77777777" w:rsidR="00AD7C9E" w:rsidRDefault="00AD7C9E" w:rsidP="00AD7C9E"/>
        </w:tc>
        <w:tc>
          <w:tcPr>
            <w:tcW w:w="3969" w:type="dxa"/>
            <w:tcBorders>
              <w:bottom w:val="single" w:sz="4" w:space="0" w:color="auto"/>
            </w:tcBorders>
            <w:vAlign w:val="center"/>
          </w:tcPr>
          <w:p w14:paraId="6972BC73" w14:textId="5DD2AD14" w:rsidR="00AD7C9E" w:rsidRDefault="00AD7C9E" w:rsidP="00AD7C9E">
            <w:pPr>
              <w:rPr>
                <w:rFonts w:ascii="游明朝" w:eastAsia="游明朝" w:hAnsi="游明朝"/>
                <w:szCs w:val="21"/>
              </w:rPr>
            </w:pPr>
            <w:r w:rsidRPr="006131F5">
              <w:rPr>
                <w:rFonts w:hint="eastAsia"/>
                <w:szCs w:val="21"/>
              </w:rPr>
              <w:t>複数のクライアントの電源を操作する機能を有し、その際にクライアントに対</w:t>
            </w:r>
            <w:r w:rsidRPr="006131F5">
              <w:rPr>
                <w:rFonts w:hint="eastAsia"/>
                <w:szCs w:val="21"/>
              </w:rPr>
              <w:lastRenderedPageBreak/>
              <w:t>し指定したメッセージを表示できること</w:t>
            </w:r>
          </w:p>
        </w:tc>
        <w:tc>
          <w:tcPr>
            <w:tcW w:w="1417" w:type="dxa"/>
            <w:tcBorders>
              <w:tr2bl w:val="nil"/>
            </w:tcBorders>
            <w:vAlign w:val="center"/>
          </w:tcPr>
          <w:p w14:paraId="71B47000" w14:textId="77777777" w:rsidR="00AD7C9E" w:rsidRDefault="009058E1" w:rsidP="00AD7C9E">
            <w:pPr>
              <w:ind w:leftChars="86" w:left="181"/>
            </w:pPr>
            <w:sdt>
              <w:sdtPr>
                <w:rPr>
                  <w:rFonts w:hint="eastAsia"/>
                </w:rPr>
                <w:id w:val="2060892293"/>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3239A33E" w14:textId="77777777" w:rsidR="00AD7C9E" w:rsidRDefault="009058E1" w:rsidP="00AD7C9E">
            <w:pPr>
              <w:ind w:leftChars="86" w:left="181"/>
            </w:pPr>
            <w:sdt>
              <w:sdtPr>
                <w:rPr>
                  <w:rFonts w:hint="eastAsia"/>
                </w:rPr>
                <w:id w:val="858237258"/>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68384315" w14:textId="77777777" w:rsidR="00AD7C9E" w:rsidRDefault="00AD7C9E" w:rsidP="00AD7C9E"/>
        </w:tc>
      </w:tr>
      <w:tr w:rsidR="00AD7C9E" w14:paraId="5E6A83F3" w14:textId="77777777" w:rsidTr="00AD7C9E">
        <w:tc>
          <w:tcPr>
            <w:tcW w:w="279" w:type="dxa"/>
            <w:tcBorders>
              <w:top w:val="nil"/>
              <w:bottom w:val="nil"/>
            </w:tcBorders>
            <w:vAlign w:val="center"/>
          </w:tcPr>
          <w:p w14:paraId="2FCCED52" w14:textId="77777777" w:rsidR="00AD7C9E" w:rsidRDefault="00AD7C9E" w:rsidP="00AD7C9E"/>
        </w:tc>
        <w:tc>
          <w:tcPr>
            <w:tcW w:w="3969" w:type="dxa"/>
            <w:tcBorders>
              <w:bottom w:val="single" w:sz="4" w:space="0" w:color="auto"/>
            </w:tcBorders>
            <w:vAlign w:val="center"/>
          </w:tcPr>
          <w:p w14:paraId="63B92AB8" w14:textId="26391807" w:rsidR="00AD7C9E" w:rsidRDefault="00AD7C9E" w:rsidP="00AD7C9E">
            <w:pPr>
              <w:rPr>
                <w:rFonts w:ascii="游明朝" w:eastAsia="游明朝" w:hAnsi="游明朝"/>
                <w:szCs w:val="21"/>
              </w:rPr>
            </w:pPr>
            <w:r w:rsidRPr="006131F5">
              <w:rPr>
                <w:rFonts w:hint="eastAsia"/>
                <w:szCs w:val="21"/>
              </w:rPr>
              <w:t>システム管理者が、各種リモート操作（復元機能の設定変更、電源操作等）や、任意のプログラム起動などをスケジュール実行できること</w:t>
            </w:r>
            <w:r w:rsidR="009058E1">
              <w:rPr>
                <w:rFonts w:hint="eastAsia"/>
                <w:szCs w:val="21"/>
              </w:rPr>
              <w:t>。</w:t>
            </w:r>
          </w:p>
        </w:tc>
        <w:tc>
          <w:tcPr>
            <w:tcW w:w="1417" w:type="dxa"/>
            <w:tcBorders>
              <w:tr2bl w:val="nil"/>
            </w:tcBorders>
            <w:vAlign w:val="center"/>
          </w:tcPr>
          <w:p w14:paraId="51A8BD11" w14:textId="77777777" w:rsidR="00AD7C9E" w:rsidRDefault="009058E1" w:rsidP="00AD7C9E">
            <w:pPr>
              <w:ind w:leftChars="86" w:left="181"/>
            </w:pPr>
            <w:sdt>
              <w:sdtPr>
                <w:rPr>
                  <w:rFonts w:hint="eastAsia"/>
                </w:rPr>
                <w:id w:val="1303661805"/>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516A286A" w14:textId="77777777" w:rsidR="00AD7C9E" w:rsidRDefault="009058E1" w:rsidP="00AD7C9E">
            <w:pPr>
              <w:ind w:leftChars="86" w:left="181"/>
            </w:pPr>
            <w:sdt>
              <w:sdtPr>
                <w:rPr>
                  <w:rFonts w:hint="eastAsia"/>
                </w:rPr>
                <w:id w:val="1741135024"/>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709D5248" w14:textId="77777777" w:rsidR="00AD7C9E" w:rsidRDefault="00AD7C9E" w:rsidP="00AD7C9E"/>
        </w:tc>
      </w:tr>
      <w:tr w:rsidR="00AD7C9E" w14:paraId="15D1E368" w14:textId="77777777" w:rsidTr="00AD7C9E">
        <w:tc>
          <w:tcPr>
            <w:tcW w:w="279" w:type="dxa"/>
            <w:tcBorders>
              <w:top w:val="nil"/>
              <w:bottom w:val="single" w:sz="4" w:space="0" w:color="auto"/>
            </w:tcBorders>
            <w:vAlign w:val="center"/>
          </w:tcPr>
          <w:p w14:paraId="3754DB6B" w14:textId="77777777" w:rsidR="00AD7C9E" w:rsidRDefault="00AD7C9E" w:rsidP="00AD7C9E"/>
        </w:tc>
        <w:tc>
          <w:tcPr>
            <w:tcW w:w="3969" w:type="dxa"/>
            <w:tcBorders>
              <w:bottom w:val="single" w:sz="4" w:space="0" w:color="auto"/>
            </w:tcBorders>
            <w:vAlign w:val="center"/>
          </w:tcPr>
          <w:p w14:paraId="4D725F0D" w14:textId="6D305358" w:rsidR="00AD7C9E" w:rsidRDefault="00AD7C9E" w:rsidP="00AD7C9E">
            <w:r w:rsidRPr="006131F5">
              <w:rPr>
                <w:rFonts w:hint="eastAsia"/>
                <w:szCs w:val="21"/>
              </w:rPr>
              <w:t>製品に問題が生じた場合でもサポートが確実に受けられる国内メーカー製であること</w:t>
            </w:r>
            <w:r w:rsidR="009058E1">
              <w:rPr>
                <w:rFonts w:hint="eastAsia"/>
                <w:szCs w:val="21"/>
              </w:rPr>
              <w:t>。</w:t>
            </w:r>
          </w:p>
        </w:tc>
        <w:tc>
          <w:tcPr>
            <w:tcW w:w="1417" w:type="dxa"/>
            <w:tcBorders>
              <w:tr2bl w:val="nil"/>
            </w:tcBorders>
            <w:vAlign w:val="center"/>
          </w:tcPr>
          <w:p w14:paraId="37B564FE" w14:textId="77777777" w:rsidR="00AD7C9E" w:rsidRDefault="009058E1" w:rsidP="00AD7C9E">
            <w:pPr>
              <w:ind w:leftChars="86" w:left="181"/>
            </w:pPr>
            <w:sdt>
              <w:sdtPr>
                <w:rPr>
                  <w:rFonts w:hint="eastAsia"/>
                </w:rPr>
                <w:id w:val="720722643"/>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44F033FF" w14:textId="77777777" w:rsidR="00AD7C9E" w:rsidRDefault="009058E1" w:rsidP="00AD7C9E">
            <w:pPr>
              <w:ind w:leftChars="86" w:left="181"/>
            </w:pPr>
            <w:sdt>
              <w:sdtPr>
                <w:rPr>
                  <w:rFonts w:hint="eastAsia"/>
                </w:rPr>
                <w:id w:val="-1292737735"/>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tcPr>
          <w:p w14:paraId="4E07A1AA" w14:textId="77777777" w:rsidR="00AD7C9E" w:rsidRDefault="00AD7C9E" w:rsidP="00AD7C9E">
            <w:r>
              <w:rPr>
                <w:rFonts w:hint="eastAsia"/>
              </w:rPr>
              <w:t>（メーカー名）</w:t>
            </w:r>
          </w:p>
        </w:tc>
      </w:tr>
      <w:tr w:rsidR="00AD7C9E" w14:paraId="06F5EDF0" w14:textId="77777777" w:rsidTr="005A1CB6">
        <w:tc>
          <w:tcPr>
            <w:tcW w:w="8494" w:type="dxa"/>
            <w:gridSpan w:val="4"/>
            <w:tcBorders>
              <w:top w:val="single" w:sz="4" w:space="0" w:color="auto"/>
              <w:bottom w:val="nil"/>
            </w:tcBorders>
            <w:vAlign w:val="center"/>
          </w:tcPr>
          <w:p w14:paraId="3EC42CC2" w14:textId="7A615721" w:rsidR="00AD7C9E" w:rsidRDefault="00AD7C9E" w:rsidP="00AD7C9E">
            <w:r w:rsidRPr="004536F5">
              <w:rPr>
                <w:rFonts w:hint="eastAsia"/>
                <w:szCs w:val="21"/>
              </w:rPr>
              <w:t>地図太郎Lite 5年分（山鹿市内小中学校同時500CAL）</w:t>
            </w:r>
          </w:p>
        </w:tc>
      </w:tr>
      <w:tr w:rsidR="00AD7C9E" w14:paraId="2704902A" w14:textId="77777777" w:rsidTr="00AD7C9E">
        <w:tc>
          <w:tcPr>
            <w:tcW w:w="279" w:type="dxa"/>
            <w:tcBorders>
              <w:top w:val="nil"/>
              <w:bottom w:val="nil"/>
            </w:tcBorders>
            <w:vAlign w:val="center"/>
          </w:tcPr>
          <w:p w14:paraId="596E30D1" w14:textId="77777777" w:rsidR="00AD7C9E" w:rsidRDefault="00AD7C9E" w:rsidP="00AD7C9E"/>
        </w:tc>
        <w:tc>
          <w:tcPr>
            <w:tcW w:w="3969" w:type="dxa"/>
            <w:tcBorders>
              <w:bottom w:val="single" w:sz="4" w:space="0" w:color="auto"/>
            </w:tcBorders>
            <w:vAlign w:val="center"/>
          </w:tcPr>
          <w:p w14:paraId="7353B11E" w14:textId="1B6AEC49" w:rsidR="00AD7C9E" w:rsidRPr="006B1316" w:rsidRDefault="00AD7C9E" w:rsidP="00AD7C9E">
            <w:pPr>
              <w:rPr>
                <w:szCs w:val="21"/>
              </w:rPr>
            </w:pPr>
            <w:r w:rsidRPr="004536F5">
              <w:rPr>
                <w:rFonts w:hint="eastAsia"/>
                <w:szCs w:val="21"/>
              </w:rPr>
              <w:t>製品指定とする</w:t>
            </w:r>
            <w:r w:rsidR="009058E1">
              <w:rPr>
                <w:rFonts w:hint="eastAsia"/>
                <w:szCs w:val="21"/>
              </w:rPr>
              <w:t>。</w:t>
            </w:r>
          </w:p>
        </w:tc>
        <w:tc>
          <w:tcPr>
            <w:tcW w:w="1417" w:type="dxa"/>
            <w:tcBorders>
              <w:tr2bl w:val="nil"/>
            </w:tcBorders>
            <w:vAlign w:val="center"/>
          </w:tcPr>
          <w:p w14:paraId="7D3BD2AF" w14:textId="77777777" w:rsidR="00AD7C9E" w:rsidRDefault="009058E1" w:rsidP="00AD7C9E">
            <w:pPr>
              <w:ind w:leftChars="86" w:left="181"/>
            </w:pPr>
            <w:sdt>
              <w:sdtPr>
                <w:rPr>
                  <w:rFonts w:hint="eastAsia"/>
                </w:rPr>
                <w:id w:val="-933738503"/>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6CBEBB04" w14:textId="7B0E7B15" w:rsidR="00AD7C9E" w:rsidRDefault="009058E1" w:rsidP="00AD7C9E">
            <w:pPr>
              <w:ind w:leftChars="86" w:left="181"/>
            </w:pPr>
            <w:sdt>
              <w:sdtPr>
                <w:rPr>
                  <w:rFonts w:hint="eastAsia"/>
                </w:rPr>
                <w:id w:val="1948645472"/>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6C1970AD" w14:textId="77777777" w:rsidR="00AD7C9E" w:rsidRDefault="00AD7C9E" w:rsidP="00AD7C9E"/>
        </w:tc>
      </w:tr>
      <w:tr w:rsidR="00AD7C9E" w14:paraId="73C1D3D0" w14:textId="77777777" w:rsidTr="00AD7C9E">
        <w:tc>
          <w:tcPr>
            <w:tcW w:w="279" w:type="dxa"/>
            <w:tcBorders>
              <w:top w:val="nil"/>
              <w:bottom w:val="nil"/>
            </w:tcBorders>
            <w:vAlign w:val="center"/>
          </w:tcPr>
          <w:p w14:paraId="23B5D366" w14:textId="77777777" w:rsidR="00AD7C9E" w:rsidRDefault="00AD7C9E" w:rsidP="00AD7C9E"/>
        </w:tc>
        <w:tc>
          <w:tcPr>
            <w:tcW w:w="3969" w:type="dxa"/>
            <w:tcBorders>
              <w:bottom w:val="single" w:sz="4" w:space="0" w:color="auto"/>
            </w:tcBorders>
            <w:vAlign w:val="center"/>
          </w:tcPr>
          <w:p w14:paraId="117BC746" w14:textId="3FD14C37" w:rsidR="00AD7C9E" w:rsidRDefault="00AD7C9E" w:rsidP="00AD7C9E">
            <w:r w:rsidRPr="006B1316">
              <w:rPr>
                <w:rFonts w:hint="eastAsia"/>
                <w:szCs w:val="21"/>
              </w:rPr>
              <w:t>プラットフォームは、ソフトオンネットジャパン製品の</w:t>
            </w:r>
            <w:r w:rsidRPr="006B1316">
              <w:rPr>
                <w:szCs w:val="21"/>
              </w:rPr>
              <w:t>VICS環境を利用し、活用できること</w:t>
            </w:r>
            <w:r w:rsidR="009058E1">
              <w:rPr>
                <w:rFonts w:hint="eastAsia"/>
                <w:szCs w:val="21"/>
              </w:rPr>
              <w:t>。</w:t>
            </w:r>
          </w:p>
        </w:tc>
        <w:tc>
          <w:tcPr>
            <w:tcW w:w="1417" w:type="dxa"/>
            <w:tcBorders>
              <w:tr2bl w:val="nil"/>
            </w:tcBorders>
            <w:vAlign w:val="center"/>
          </w:tcPr>
          <w:p w14:paraId="54988C64" w14:textId="77777777" w:rsidR="00AD7C9E" w:rsidRDefault="009058E1" w:rsidP="00AD7C9E">
            <w:pPr>
              <w:ind w:leftChars="86" w:left="181"/>
            </w:pPr>
            <w:sdt>
              <w:sdtPr>
                <w:rPr>
                  <w:rFonts w:hint="eastAsia"/>
                </w:rPr>
                <w:id w:val="423535476"/>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7B4EA880" w14:textId="77777777" w:rsidR="00AD7C9E" w:rsidRDefault="009058E1" w:rsidP="00AD7C9E">
            <w:pPr>
              <w:ind w:leftChars="86" w:left="181"/>
            </w:pPr>
            <w:sdt>
              <w:sdtPr>
                <w:rPr>
                  <w:rFonts w:hint="eastAsia"/>
                </w:rPr>
                <w:id w:val="136378573"/>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13A31DFB" w14:textId="77777777" w:rsidR="00AD7C9E" w:rsidRDefault="00AD7C9E" w:rsidP="00AD7C9E"/>
        </w:tc>
      </w:tr>
      <w:tr w:rsidR="00AD7C9E" w14:paraId="2CA7C7F2" w14:textId="77777777" w:rsidTr="00AD7C9E">
        <w:tc>
          <w:tcPr>
            <w:tcW w:w="279" w:type="dxa"/>
            <w:tcBorders>
              <w:top w:val="nil"/>
              <w:bottom w:val="nil"/>
            </w:tcBorders>
            <w:vAlign w:val="center"/>
          </w:tcPr>
          <w:p w14:paraId="6DE7C427" w14:textId="77777777" w:rsidR="00AD7C9E" w:rsidRDefault="00AD7C9E" w:rsidP="00AD7C9E"/>
        </w:tc>
        <w:tc>
          <w:tcPr>
            <w:tcW w:w="3969" w:type="dxa"/>
            <w:tcBorders>
              <w:bottom w:val="single" w:sz="4" w:space="0" w:color="auto"/>
            </w:tcBorders>
            <w:vAlign w:val="center"/>
          </w:tcPr>
          <w:p w14:paraId="5E7A7E59" w14:textId="69F22DF8" w:rsidR="00AD7C9E" w:rsidRDefault="00AD7C9E" w:rsidP="00AD7C9E">
            <w:pPr>
              <w:pStyle w:val="Default"/>
              <w:tabs>
                <w:tab w:val="left" w:pos="1278"/>
              </w:tabs>
              <w:jc w:val="both"/>
              <w:rPr>
                <w:sz w:val="21"/>
                <w:szCs w:val="21"/>
              </w:rPr>
            </w:pPr>
            <w:r w:rsidRPr="006B1316">
              <w:rPr>
                <w:sz w:val="21"/>
                <w:szCs w:val="21"/>
              </w:rPr>
              <w:t>Webアプリケーション形式とし、当該学校に所属する教員および生徒が、インターネット環境を通じて常時利用できるものであること。</w:t>
            </w:r>
          </w:p>
          <w:p w14:paraId="6F5CF417" w14:textId="2D42FFB7" w:rsidR="00AD7C9E" w:rsidRDefault="00AD7C9E" w:rsidP="00AD7C9E"/>
        </w:tc>
        <w:tc>
          <w:tcPr>
            <w:tcW w:w="1417" w:type="dxa"/>
            <w:tcBorders>
              <w:tr2bl w:val="nil"/>
            </w:tcBorders>
            <w:vAlign w:val="center"/>
          </w:tcPr>
          <w:p w14:paraId="5C0D1429" w14:textId="77777777" w:rsidR="00AD7C9E" w:rsidRDefault="009058E1" w:rsidP="00AD7C9E">
            <w:pPr>
              <w:ind w:leftChars="86" w:left="181"/>
            </w:pPr>
            <w:sdt>
              <w:sdtPr>
                <w:rPr>
                  <w:rFonts w:hint="eastAsia"/>
                </w:rPr>
                <w:id w:val="1142317054"/>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7CCB41D5" w14:textId="77777777" w:rsidR="00AD7C9E" w:rsidRDefault="009058E1" w:rsidP="00AD7C9E">
            <w:pPr>
              <w:ind w:leftChars="86" w:left="181"/>
            </w:pPr>
            <w:sdt>
              <w:sdtPr>
                <w:rPr>
                  <w:rFonts w:hint="eastAsia"/>
                </w:rPr>
                <w:id w:val="-534882991"/>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1CA97986" w14:textId="77777777" w:rsidR="00AD7C9E" w:rsidRDefault="00AD7C9E" w:rsidP="00AD7C9E"/>
        </w:tc>
      </w:tr>
      <w:tr w:rsidR="00AD7C9E" w14:paraId="1BE91321" w14:textId="77777777" w:rsidTr="00AD7C9E">
        <w:tc>
          <w:tcPr>
            <w:tcW w:w="279" w:type="dxa"/>
            <w:tcBorders>
              <w:top w:val="nil"/>
              <w:bottom w:val="nil"/>
            </w:tcBorders>
            <w:vAlign w:val="center"/>
          </w:tcPr>
          <w:p w14:paraId="2EB3B3EE" w14:textId="77777777" w:rsidR="00AD7C9E" w:rsidRDefault="00AD7C9E" w:rsidP="00AD7C9E"/>
        </w:tc>
        <w:tc>
          <w:tcPr>
            <w:tcW w:w="3969" w:type="dxa"/>
            <w:tcBorders>
              <w:bottom w:val="single" w:sz="4" w:space="0" w:color="auto"/>
            </w:tcBorders>
            <w:vAlign w:val="center"/>
          </w:tcPr>
          <w:p w14:paraId="3F0A763F" w14:textId="65C2E28F" w:rsidR="00AD7C9E" w:rsidRPr="006B1316" w:rsidRDefault="00AD7C9E" w:rsidP="00AD7C9E">
            <w:pPr>
              <w:pStyle w:val="Default"/>
              <w:tabs>
                <w:tab w:val="left" w:pos="1278"/>
              </w:tabs>
              <w:jc w:val="both"/>
              <w:rPr>
                <w:sz w:val="21"/>
                <w:szCs w:val="21"/>
              </w:rPr>
            </w:pPr>
            <w:r w:rsidRPr="00A678D1">
              <w:rPr>
                <w:rFonts w:hint="eastAsia"/>
                <w:sz w:val="21"/>
                <w:szCs w:val="21"/>
              </w:rPr>
              <w:t>基本的な</w:t>
            </w:r>
            <w:r w:rsidRPr="00A678D1">
              <w:rPr>
                <w:sz w:val="21"/>
                <w:szCs w:val="21"/>
              </w:rPr>
              <w:t>GISに備わる、点・線・面の作成機能、レイヤの重ね合わせ、透過表示、階級区分表示、グラフ作成、属性表示、GISデータおよび作成した地図データの読込み機能（</w:t>
            </w:r>
            <w:proofErr w:type="spellStart"/>
            <w:r w:rsidRPr="00A678D1">
              <w:rPr>
                <w:sz w:val="21"/>
                <w:szCs w:val="21"/>
              </w:rPr>
              <w:t>shp</w:t>
            </w:r>
            <w:proofErr w:type="spellEnd"/>
            <w:r w:rsidRPr="00A678D1">
              <w:rPr>
                <w:sz w:val="21"/>
                <w:szCs w:val="21"/>
              </w:rPr>
              <w:t>、</w:t>
            </w:r>
            <w:proofErr w:type="spellStart"/>
            <w:r w:rsidRPr="00A678D1">
              <w:rPr>
                <w:sz w:val="21"/>
                <w:szCs w:val="21"/>
              </w:rPr>
              <w:t>kml</w:t>
            </w:r>
            <w:proofErr w:type="spellEnd"/>
            <w:r w:rsidRPr="00A678D1">
              <w:rPr>
                <w:sz w:val="21"/>
                <w:szCs w:val="21"/>
              </w:rPr>
              <w:t>、</w:t>
            </w:r>
            <w:proofErr w:type="spellStart"/>
            <w:r w:rsidRPr="00A678D1">
              <w:rPr>
                <w:sz w:val="21"/>
                <w:szCs w:val="21"/>
              </w:rPr>
              <w:t>GeoJSON</w:t>
            </w:r>
            <w:proofErr w:type="spellEnd"/>
            <w:r w:rsidRPr="00A678D1">
              <w:rPr>
                <w:sz w:val="21"/>
                <w:szCs w:val="21"/>
              </w:rPr>
              <w:t>、</w:t>
            </w:r>
            <w:proofErr w:type="spellStart"/>
            <w:r w:rsidRPr="00A678D1">
              <w:rPr>
                <w:sz w:val="21"/>
                <w:szCs w:val="21"/>
              </w:rPr>
              <w:t>ctl</w:t>
            </w:r>
            <w:proofErr w:type="spellEnd"/>
            <w:r w:rsidRPr="00A678D1">
              <w:rPr>
                <w:sz w:val="21"/>
                <w:szCs w:val="21"/>
              </w:rPr>
              <w:t>等）、地形断面図の作成機能等を有すること</w:t>
            </w:r>
            <w:r w:rsidR="009058E1">
              <w:rPr>
                <w:rFonts w:hint="eastAsia"/>
                <w:sz w:val="21"/>
                <w:szCs w:val="21"/>
              </w:rPr>
              <w:t>。</w:t>
            </w:r>
          </w:p>
        </w:tc>
        <w:tc>
          <w:tcPr>
            <w:tcW w:w="1417" w:type="dxa"/>
            <w:tcBorders>
              <w:tr2bl w:val="nil"/>
            </w:tcBorders>
            <w:vAlign w:val="center"/>
          </w:tcPr>
          <w:p w14:paraId="5F1E0066" w14:textId="77777777" w:rsidR="00AD7C9E" w:rsidRDefault="009058E1" w:rsidP="00AD7C9E">
            <w:pPr>
              <w:ind w:leftChars="86" w:left="181"/>
            </w:pPr>
            <w:sdt>
              <w:sdtPr>
                <w:rPr>
                  <w:rFonts w:hint="eastAsia"/>
                </w:rPr>
                <w:id w:val="-36743150"/>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0F671EFD" w14:textId="1D0228D1" w:rsidR="00AD7C9E" w:rsidRDefault="009058E1" w:rsidP="00AD7C9E">
            <w:pPr>
              <w:ind w:leftChars="86" w:left="181"/>
            </w:pPr>
            <w:sdt>
              <w:sdtPr>
                <w:rPr>
                  <w:rFonts w:hint="eastAsia"/>
                </w:rPr>
                <w:id w:val="5262708"/>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021C8A0F" w14:textId="77777777" w:rsidR="00AD7C9E" w:rsidRDefault="00AD7C9E" w:rsidP="00AD7C9E"/>
        </w:tc>
      </w:tr>
      <w:tr w:rsidR="00AD7C9E" w14:paraId="33591765" w14:textId="77777777" w:rsidTr="00AD7C9E">
        <w:tc>
          <w:tcPr>
            <w:tcW w:w="279" w:type="dxa"/>
            <w:tcBorders>
              <w:top w:val="nil"/>
              <w:bottom w:val="nil"/>
            </w:tcBorders>
            <w:vAlign w:val="center"/>
          </w:tcPr>
          <w:p w14:paraId="3BAE6695" w14:textId="77777777" w:rsidR="00AD7C9E" w:rsidRDefault="00AD7C9E" w:rsidP="00AD7C9E"/>
        </w:tc>
        <w:tc>
          <w:tcPr>
            <w:tcW w:w="3969" w:type="dxa"/>
            <w:vAlign w:val="center"/>
          </w:tcPr>
          <w:p w14:paraId="2CA22989" w14:textId="3E3D5A7D" w:rsidR="00AD7C9E" w:rsidRDefault="00AD7C9E" w:rsidP="00AD7C9E">
            <w:r w:rsidRPr="006B1316">
              <w:rPr>
                <w:rFonts w:hint="eastAsia"/>
                <w:szCs w:val="21"/>
              </w:rPr>
              <w:t>授業等において</w:t>
            </w:r>
            <w:r w:rsidRPr="006B1316">
              <w:rPr>
                <w:szCs w:val="21"/>
              </w:rPr>
              <w:t>GISを直ちに活用できるよう、必要な地図コンテンツをあらかじめ利用可能な状態で備えていること。なお、当該地図コンテンツは概ね300種類以上とする</w:t>
            </w:r>
            <w:r w:rsidR="009058E1">
              <w:rPr>
                <w:rFonts w:hint="eastAsia"/>
                <w:szCs w:val="21"/>
              </w:rPr>
              <w:t>。</w:t>
            </w:r>
          </w:p>
        </w:tc>
        <w:tc>
          <w:tcPr>
            <w:tcW w:w="1417" w:type="dxa"/>
            <w:tcBorders>
              <w:tr2bl w:val="nil"/>
            </w:tcBorders>
            <w:vAlign w:val="center"/>
          </w:tcPr>
          <w:p w14:paraId="64204A94" w14:textId="20DDDBE6" w:rsidR="00AD7C9E" w:rsidRDefault="009058E1" w:rsidP="00AD7C9E">
            <w:pPr>
              <w:ind w:leftChars="86" w:left="181"/>
            </w:pPr>
            <w:sdt>
              <w:sdtPr>
                <w:rPr>
                  <w:rFonts w:hint="eastAsia"/>
                </w:rPr>
                <w:id w:val="1198981562"/>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45D9F97D" w14:textId="77777777" w:rsidR="00AD7C9E" w:rsidRDefault="009058E1" w:rsidP="00AD7C9E">
            <w:pPr>
              <w:ind w:leftChars="86" w:left="181"/>
            </w:pPr>
            <w:sdt>
              <w:sdtPr>
                <w:rPr>
                  <w:rFonts w:hint="eastAsia"/>
                </w:rPr>
                <w:id w:val="-1871140329"/>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tr2bl w:val="nil"/>
            </w:tcBorders>
            <w:vAlign w:val="center"/>
          </w:tcPr>
          <w:p w14:paraId="56451590" w14:textId="77777777" w:rsidR="00AD7C9E" w:rsidRDefault="00AD7C9E" w:rsidP="00AD7C9E"/>
        </w:tc>
      </w:tr>
      <w:tr w:rsidR="00AD7C9E" w14:paraId="0EE38312" w14:textId="77777777" w:rsidTr="00AD7C9E">
        <w:tc>
          <w:tcPr>
            <w:tcW w:w="279" w:type="dxa"/>
            <w:tcBorders>
              <w:top w:val="nil"/>
              <w:bottom w:val="nil"/>
            </w:tcBorders>
            <w:vAlign w:val="center"/>
          </w:tcPr>
          <w:p w14:paraId="00EBB0A2" w14:textId="77777777" w:rsidR="00AD7C9E" w:rsidRDefault="00AD7C9E" w:rsidP="00AD7C9E"/>
        </w:tc>
        <w:tc>
          <w:tcPr>
            <w:tcW w:w="3969" w:type="dxa"/>
            <w:vAlign w:val="center"/>
          </w:tcPr>
          <w:p w14:paraId="6CE3E155" w14:textId="1AA9DA1E" w:rsidR="00AD7C9E" w:rsidRPr="006B1316" w:rsidRDefault="00AD7C9E" w:rsidP="00AD7C9E">
            <w:pPr>
              <w:rPr>
                <w:szCs w:val="21"/>
              </w:rPr>
            </w:pPr>
            <w:r w:rsidRPr="006B1316">
              <w:rPr>
                <w:rFonts w:hint="eastAsia"/>
                <w:szCs w:val="21"/>
              </w:rPr>
              <w:t>教員が円滑に授業を進められるよう、利用目的に応じた留意事項や</w:t>
            </w:r>
            <w:r w:rsidRPr="006B1316">
              <w:rPr>
                <w:szCs w:val="21"/>
              </w:rPr>
              <w:t>GISの活用方法を整理したガイドブック、または活用フローを備えていること</w:t>
            </w:r>
            <w:r w:rsidR="009058E1">
              <w:rPr>
                <w:rFonts w:hint="eastAsia"/>
                <w:szCs w:val="21"/>
              </w:rPr>
              <w:t>。</w:t>
            </w:r>
          </w:p>
        </w:tc>
        <w:tc>
          <w:tcPr>
            <w:tcW w:w="1417" w:type="dxa"/>
            <w:tcBorders>
              <w:tr2bl w:val="nil"/>
            </w:tcBorders>
            <w:vAlign w:val="center"/>
          </w:tcPr>
          <w:p w14:paraId="76CE6936" w14:textId="24D4EA28" w:rsidR="00AD7C9E" w:rsidRDefault="009058E1" w:rsidP="00AD7C9E">
            <w:pPr>
              <w:ind w:leftChars="86" w:left="181"/>
            </w:pPr>
            <w:sdt>
              <w:sdtPr>
                <w:rPr>
                  <w:rFonts w:hint="eastAsia"/>
                </w:rPr>
                <w:id w:val="1412734075"/>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7D4879B4" w14:textId="67A73A1F" w:rsidR="00AD7C9E" w:rsidRDefault="009058E1" w:rsidP="00AD7C9E">
            <w:pPr>
              <w:ind w:leftChars="86" w:left="181"/>
            </w:pPr>
            <w:sdt>
              <w:sdtPr>
                <w:rPr>
                  <w:rFonts w:hint="eastAsia"/>
                </w:rPr>
                <w:id w:val="-1968494925"/>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tr2bl w:val="nil"/>
            </w:tcBorders>
            <w:vAlign w:val="center"/>
          </w:tcPr>
          <w:p w14:paraId="6071F57C" w14:textId="77777777" w:rsidR="00AD7C9E" w:rsidRDefault="00AD7C9E" w:rsidP="00AD7C9E"/>
        </w:tc>
      </w:tr>
      <w:tr w:rsidR="00AD7C9E" w14:paraId="6D1668F6" w14:textId="77777777" w:rsidTr="002A3D9E">
        <w:tc>
          <w:tcPr>
            <w:tcW w:w="279" w:type="dxa"/>
            <w:tcBorders>
              <w:top w:val="nil"/>
              <w:bottom w:val="nil"/>
            </w:tcBorders>
            <w:vAlign w:val="center"/>
          </w:tcPr>
          <w:p w14:paraId="112A5F07" w14:textId="77777777" w:rsidR="00AD7C9E" w:rsidRDefault="00AD7C9E" w:rsidP="00AD7C9E"/>
        </w:tc>
        <w:tc>
          <w:tcPr>
            <w:tcW w:w="3969" w:type="dxa"/>
            <w:vAlign w:val="center"/>
          </w:tcPr>
          <w:p w14:paraId="218C3F6D" w14:textId="13D56D1A" w:rsidR="00AD7C9E" w:rsidRPr="006B1316" w:rsidRDefault="00AD7C9E" w:rsidP="00AD7C9E">
            <w:pPr>
              <w:rPr>
                <w:szCs w:val="21"/>
              </w:rPr>
            </w:pPr>
            <w:r w:rsidRPr="006B1316">
              <w:rPr>
                <w:rFonts w:hint="eastAsia"/>
                <w:szCs w:val="21"/>
              </w:rPr>
              <w:t>操作サポートについては、国内に専用のサポートデスクを有し、専用の問い合わ</w:t>
            </w:r>
            <w:r w:rsidRPr="006B1316">
              <w:rPr>
                <w:rFonts w:hint="eastAsia"/>
                <w:szCs w:val="21"/>
              </w:rPr>
              <w:lastRenderedPageBreak/>
              <w:t>せ用メールアドレスを備えていること。サポート対応時間は、原則として平日</w:t>
            </w:r>
            <w:r w:rsidRPr="006B1316">
              <w:rPr>
                <w:szCs w:val="21"/>
              </w:rPr>
              <w:t>9時00分から17時00分までとする。また、ホームページ上に、よくある質問等を整理したFAQを掲載していること</w:t>
            </w:r>
            <w:r w:rsidR="009058E1">
              <w:rPr>
                <w:rFonts w:hint="eastAsia"/>
                <w:szCs w:val="21"/>
              </w:rPr>
              <w:t>。</w:t>
            </w:r>
          </w:p>
        </w:tc>
        <w:tc>
          <w:tcPr>
            <w:tcW w:w="1417" w:type="dxa"/>
            <w:tcBorders>
              <w:tr2bl w:val="nil"/>
            </w:tcBorders>
            <w:vAlign w:val="center"/>
          </w:tcPr>
          <w:p w14:paraId="3C4553DA" w14:textId="77777777" w:rsidR="00AD7C9E" w:rsidRDefault="009058E1" w:rsidP="00AD7C9E">
            <w:pPr>
              <w:ind w:leftChars="86" w:left="181"/>
            </w:pPr>
            <w:sdt>
              <w:sdtPr>
                <w:rPr>
                  <w:rFonts w:hint="eastAsia"/>
                </w:rPr>
                <w:id w:val="299436273"/>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1C69EEB3" w14:textId="4AAE9C86" w:rsidR="00AD7C9E" w:rsidRDefault="009058E1" w:rsidP="00AD7C9E">
            <w:pPr>
              <w:ind w:leftChars="86" w:left="181"/>
            </w:pPr>
            <w:sdt>
              <w:sdtPr>
                <w:rPr>
                  <w:rFonts w:hint="eastAsia"/>
                </w:rPr>
                <w:id w:val="1533768897"/>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tr2bl w:val="nil"/>
            </w:tcBorders>
            <w:vAlign w:val="center"/>
          </w:tcPr>
          <w:p w14:paraId="26F7020D" w14:textId="77777777" w:rsidR="00AD7C9E" w:rsidRDefault="00AD7C9E" w:rsidP="00AD7C9E"/>
        </w:tc>
      </w:tr>
      <w:tr w:rsidR="00AD7C9E" w14:paraId="7DAFBF98" w14:textId="77777777" w:rsidTr="002A3D9E">
        <w:tc>
          <w:tcPr>
            <w:tcW w:w="279" w:type="dxa"/>
            <w:tcBorders>
              <w:top w:val="nil"/>
              <w:bottom w:val="single" w:sz="4" w:space="0" w:color="auto"/>
            </w:tcBorders>
            <w:vAlign w:val="center"/>
          </w:tcPr>
          <w:p w14:paraId="1E110061" w14:textId="77777777" w:rsidR="00AD7C9E" w:rsidRDefault="00AD7C9E" w:rsidP="00AD7C9E"/>
        </w:tc>
        <w:tc>
          <w:tcPr>
            <w:tcW w:w="3969" w:type="dxa"/>
            <w:tcBorders>
              <w:bottom w:val="single" w:sz="4" w:space="0" w:color="auto"/>
            </w:tcBorders>
            <w:vAlign w:val="center"/>
          </w:tcPr>
          <w:p w14:paraId="0D48530C" w14:textId="259D2764" w:rsidR="00AD7C9E" w:rsidRPr="006B1316" w:rsidRDefault="00AD7C9E" w:rsidP="00AD7C9E">
            <w:pPr>
              <w:rPr>
                <w:szCs w:val="21"/>
              </w:rPr>
            </w:pPr>
            <w:r w:rsidRPr="006B1316">
              <w:rPr>
                <w:rFonts w:hint="eastAsia"/>
                <w:szCs w:val="21"/>
              </w:rPr>
              <w:t>あらかじめ搭載されているコンテンツについては、教科横断的な利用や入学試験、定期試験等への活用が可能となるよう、作成元または著作権者から必要な許諾を得ているものに限ること</w:t>
            </w:r>
            <w:r w:rsidR="009058E1">
              <w:rPr>
                <w:rFonts w:hint="eastAsia"/>
                <w:szCs w:val="21"/>
              </w:rPr>
              <w:t>。</w:t>
            </w:r>
          </w:p>
        </w:tc>
        <w:tc>
          <w:tcPr>
            <w:tcW w:w="1417" w:type="dxa"/>
            <w:tcBorders>
              <w:tr2bl w:val="nil"/>
            </w:tcBorders>
            <w:vAlign w:val="center"/>
          </w:tcPr>
          <w:p w14:paraId="73D5BBB3" w14:textId="77777777" w:rsidR="00AD7C9E" w:rsidRDefault="009058E1" w:rsidP="00AD7C9E">
            <w:pPr>
              <w:ind w:leftChars="86" w:left="181"/>
            </w:pPr>
            <w:sdt>
              <w:sdtPr>
                <w:rPr>
                  <w:rFonts w:hint="eastAsia"/>
                </w:rPr>
                <w:id w:val="1332647302"/>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対応</w:t>
            </w:r>
          </w:p>
          <w:p w14:paraId="2AA6A39D" w14:textId="698EC526" w:rsidR="00AD7C9E" w:rsidRDefault="009058E1" w:rsidP="00AD7C9E">
            <w:pPr>
              <w:ind w:leftChars="86" w:left="181"/>
            </w:pPr>
            <w:sdt>
              <w:sdtPr>
                <w:rPr>
                  <w:rFonts w:hint="eastAsia"/>
                </w:rPr>
                <w:id w:val="-1654209681"/>
                <w14:checkbox>
                  <w14:checked w14:val="0"/>
                  <w14:checkedState w14:val="2611" w14:font="ＭＳ 明朝"/>
                  <w14:uncheckedState w14:val="2610" w14:font="ＭＳ ゴシック"/>
                </w14:checkbox>
              </w:sdtPr>
              <w:sdtEndPr/>
              <w:sdtContent>
                <w:r w:rsidR="00AD7C9E">
                  <w:rPr>
                    <w:rFonts w:ascii="ＭＳ ゴシック" w:eastAsia="ＭＳ ゴシック" w:hAnsi="ＭＳ ゴシック" w:hint="eastAsia"/>
                  </w:rPr>
                  <w:t>☐</w:t>
                </w:r>
              </w:sdtContent>
            </w:sdt>
            <w:r w:rsidR="00AD7C9E">
              <w:rPr>
                <w:rFonts w:hint="eastAsia"/>
              </w:rPr>
              <w:t>非対応</w:t>
            </w:r>
          </w:p>
        </w:tc>
        <w:tc>
          <w:tcPr>
            <w:tcW w:w="2829" w:type="dxa"/>
            <w:tcBorders>
              <w:bottom w:val="single" w:sz="4" w:space="0" w:color="auto"/>
              <w:tr2bl w:val="nil"/>
            </w:tcBorders>
            <w:vAlign w:val="center"/>
          </w:tcPr>
          <w:p w14:paraId="55DF96F9" w14:textId="77777777" w:rsidR="00AD7C9E" w:rsidRDefault="00AD7C9E" w:rsidP="00AD7C9E"/>
        </w:tc>
      </w:tr>
    </w:tbl>
    <w:p w14:paraId="7A157DAC" w14:textId="77777777" w:rsidR="00B54366" w:rsidRDefault="00B54366" w:rsidP="00B54366"/>
    <w:p w14:paraId="056E5C90" w14:textId="29422EA4" w:rsidR="00B54366" w:rsidRDefault="00B54366" w:rsidP="00B54366">
      <w:r>
        <w:rPr>
          <w:rFonts w:hint="eastAsia"/>
        </w:rPr>
        <w:t>(3)</w:t>
      </w:r>
      <w:r w:rsidR="00ED7E1A" w:rsidRPr="004536F5">
        <w:rPr>
          <w:rFonts w:hint="eastAsia"/>
        </w:rPr>
        <w:t>周辺機器</w:t>
      </w:r>
    </w:p>
    <w:tbl>
      <w:tblPr>
        <w:tblStyle w:val="a8"/>
        <w:tblW w:w="0" w:type="auto"/>
        <w:tblLook w:val="04A0" w:firstRow="1" w:lastRow="0" w:firstColumn="1" w:lastColumn="0" w:noHBand="0" w:noVBand="1"/>
      </w:tblPr>
      <w:tblGrid>
        <w:gridCol w:w="279"/>
        <w:gridCol w:w="3969"/>
        <w:gridCol w:w="1417"/>
        <w:gridCol w:w="2829"/>
      </w:tblGrid>
      <w:tr w:rsidR="00B54366" w14:paraId="791A5A5D" w14:textId="77777777" w:rsidTr="005A1CB6">
        <w:tc>
          <w:tcPr>
            <w:tcW w:w="8494" w:type="dxa"/>
            <w:gridSpan w:val="4"/>
            <w:tcBorders>
              <w:top w:val="single" w:sz="4" w:space="0" w:color="auto"/>
              <w:bottom w:val="nil"/>
            </w:tcBorders>
            <w:vAlign w:val="center"/>
          </w:tcPr>
          <w:p w14:paraId="0DC27BF7" w14:textId="63906BDE" w:rsidR="00B54366" w:rsidRDefault="00ED7E1A" w:rsidP="00B54366">
            <w:r w:rsidRPr="004536F5">
              <w:rPr>
                <w:rFonts w:hint="eastAsia"/>
              </w:rPr>
              <w:t>電源タップ</w:t>
            </w:r>
          </w:p>
        </w:tc>
      </w:tr>
      <w:tr w:rsidR="00B54366" w14:paraId="0F9D7774" w14:textId="77777777" w:rsidTr="005A1CB6">
        <w:tc>
          <w:tcPr>
            <w:tcW w:w="279" w:type="dxa"/>
            <w:tcBorders>
              <w:top w:val="nil"/>
              <w:bottom w:val="nil"/>
            </w:tcBorders>
            <w:vAlign w:val="center"/>
          </w:tcPr>
          <w:p w14:paraId="0309A55D" w14:textId="77777777" w:rsidR="00B54366" w:rsidRDefault="00B54366" w:rsidP="005A1CB6"/>
        </w:tc>
        <w:tc>
          <w:tcPr>
            <w:tcW w:w="3969" w:type="dxa"/>
            <w:tcBorders>
              <w:bottom w:val="single" w:sz="4" w:space="0" w:color="auto"/>
            </w:tcBorders>
            <w:vAlign w:val="center"/>
          </w:tcPr>
          <w:p w14:paraId="241992C4" w14:textId="6109F6AD" w:rsidR="00B54366" w:rsidRDefault="00ED7E1A" w:rsidP="005A1CB6">
            <w:r w:rsidRPr="004536F5">
              <w:rPr>
                <w:rFonts w:hint="eastAsia"/>
              </w:rPr>
              <w:t>定格容量は15A・125A（1500ｗ）以上に対応していること</w:t>
            </w:r>
            <w:r w:rsidR="009058E1">
              <w:rPr>
                <w:rFonts w:hint="eastAsia"/>
              </w:rPr>
              <w:t>。</w:t>
            </w:r>
          </w:p>
        </w:tc>
        <w:tc>
          <w:tcPr>
            <w:tcW w:w="1417" w:type="dxa"/>
            <w:tcBorders>
              <w:tr2bl w:val="nil"/>
            </w:tcBorders>
            <w:vAlign w:val="center"/>
          </w:tcPr>
          <w:p w14:paraId="0420229B" w14:textId="77777777" w:rsidR="00B54366" w:rsidRDefault="009058E1" w:rsidP="005A1CB6">
            <w:pPr>
              <w:ind w:leftChars="86" w:left="181"/>
            </w:pPr>
            <w:sdt>
              <w:sdtPr>
                <w:rPr>
                  <w:rFonts w:hint="eastAsia"/>
                </w:rPr>
                <w:id w:val="-221066308"/>
                <w14:checkbox>
                  <w14:checked w14:val="0"/>
                  <w14:checkedState w14:val="2611" w14:font="ＭＳ 明朝"/>
                  <w14:uncheckedState w14:val="2610" w14:font="ＭＳ ゴシック"/>
                </w14:checkbox>
              </w:sdtPr>
              <w:sdtEndPr/>
              <w:sdtContent>
                <w:r w:rsidR="00B54366">
                  <w:rPr>
                    <w:rFonts w:ascii="ＭＳ ゴシック" w:eastAsia="ＭＳ ゴシック" w:hAnsi="ＭＳ ゴシック" w:hint="eastAsia"/>
                  </w:rPr>
                  <w:t>☐</w:t>
                </w:r>
              </w:sdtContent>
            </w:sdt>
            <w:r w:rsidR="00B54366">
              <w:rPr>
                <w:rFonts w:hint="eastAsia"/>
              </w:rPr>
              <w:t>対応</w:t>
            </w:r>
          </w:p>
          <w:p w14:paraId="5FDC3DAB" w14:textId="77777777" w:rsidR="00B54366" w:rsidRDefault="009058E1" w:rsidP="005A1CB6">
            <w:pPr>
              <w:ind w:leftChars="86" w:left="181"/>
            </w:pPr>
            <w:sdt>
              <w:sdtPr>
                <w:rPr>
                  <w:rFonts w:hint="eastAsia"/>
                </w:rPr>
                <w:id w:val="1163971462"/>
                <w14:checkbox>
                  <w14:checked w14:val="0"/>
                  <w14:checkedState w14:val="2611" w14:font="ＭＳ 明朝"/>
                  <w14:uncheckedState w14:val="2610" w14:font="ＭＳ ゴシック"/>
                </w14:checkbox>
              </w:sdtPr>
              <w:sdtEndPr/>
              <w:sdtContent>
                <w:r w:rsidR="00B54366">
                  <w:rPr>
                    <w:rFonts w:ascii="ＭＳ ゴシック" w:eastAsia="ＭＳ ゴシック" w:hAnsi="ＭＳ ゴシック" w:hint="eastAsia"/>
                  </w:rPr>
                  <w:t>☐</w:t>
                </w:r>
              </w:sdtContent>
            </w:sdt>
            <w:r w:rsidR="00B54366">
              <w:rPr>
                <w:rFonts w:hint="eastAsia"/>
              </w:rPr>
              <w:t>非対応</w:t>
            </w:r>
          </w:p>
        </w:tc>
        <w:tc>
          <w:tcPr>
            <w:tcW w:w="2829" w:type="dxa"/>
            <w:tcBorders>
              <w:bottom w:val="single" w:sz="4" w:space="0" w:color="auto"/>
              <w:tr2bl w:val="nil"/>
            </w:tcBorders>
            <w:vAlign w:val="center"/>
          </w:tcPr>
          <w:p w14:paraId="1F36AD27" w14:textId="77777777" w:rsidR="00B54366" w:rsidRDefault="00B54366" w:rsidP="005A1CB6"/>
        </w:tc>
      </w:tr>
      <w:tr w:rsidR="00B54366" w14:paraId="07095322" w14:textId="77777777" w:rsidTr="005A1CB6">
        <w:tc>
          <w:tcPr>
            <w:tcW w:w="279" w:type="dxa"/>
            <w:tcBorders>
              <w:top w:val="nil"/>
              <w:bottom w:val="nil"/>
            </w:tcBorders>
            <w:vAlign w:val="center"/>
          </w:tcPr>
          <w:p w14:paraId="26FC5F28" w14:textId="77777777" w:rsidR="00B54366" w:rsidRDefault="00B54366" w:rsidP="005A1CB6"/>
        </w:tc>
        <w:tc>
          <w:tcPr>
            <w:tcW w:w="3969" w:type="dxa"/>
            <w:tcBorders>
              <w:bottom w:val="single" w:sz="4" w:space="0" w:color="auto"/>
            </w:tcBorders>
            <w:vAlign w:val="center"/>
          </w:tcPr>
          <w:p w14:paraId="3ADB35FB" w14:textId="58C27E40" w:rsidR="00B54366" w:rsidRDefault="00ED7E1A" w:rsidP="005A1CB6">
            <w:r w:rsidRPr="004536F5">
              <w:rPr>
                <w:rFonts w:hint="eastAsia"/>
              </w:rPr>
              <w:t>電源コードの長さは2.5ｍであること</w:t>
            </w:r>
            <w:r w:rsidR="009058E1">
              <w:rPr>
                <w:rFonts w:hint="eastAsia"/>
              </w:rPr>
              <w:t>。</w:t>
            </w:r>
          </w:p>
        </w:tc>
        <w:tc>
          <w:tcPr>
            <w:tcW w:w="1417" w:type="dxa"/>
            <w:tcBorders>
              <w:tr2bl w:val="nil"/>
            </w:tcBorders>
            <w:vAlign w:val="center"/>
          </w:tcPr>
          <w:p w14:paraId="06B2BDB9" w14:textId="77777777" w:rsidR="00B54366" w:rsidRDefault="009058E1" w:rsidP="005A1CB6">
            <w:pPr>
              <w:ind w:leftChars="86" w:left="181"/>
            </w:pPr>
            <w:sdt>
              <w:sdtPr>
                <w:rPr>
                  <w:rFonts w:hint="eastAsia"/>
                </w:rPr>
                <w:id w:val="1000461405"/>
                <w14:checkbox>
                  <w14:checked w14:val="0"/>
                  <w14:checkedState w14:val="2611" w14:font="ＭＳ 明朝"/>
                  <w14:uncheckedState w14:val="2610" w14:font="ＭＳ ゴシック"/>
                </w14:checkbox>
              </w:sdtPr>
              <w:sdtEndPr/>
              <w:sdtContent>
                <w:r w:rsidR="00B54366">
                  <w:rPr>
                    <w:rFonts w:ascii="ＭＳ ゴシック" w:eastAsia="ＭＳ ゴシック" w:hAnsi="ＭＳ ゴシック" w:hint="eastAsia"/>
                  </w:rPr>
                  <w:t>☐</w:t>
                </w:r>
              </w:sdtContent>
            </w:sdt>
            <w:r w:rsidR="00B54366">
              <w:rPr>
                <w:rFonts w:hint="eastAsia"/>
              </w:rPr>
              <w:t>対応</w:t>
            </w:r>
          </w:p>
          <w:p w14:paraId="12250607" w14:textId="77777777" w:rsidR="00B54366" w:rsidRDefault="009058E1" w:rsidP="005A1CB6">
            <w:pPr>
              <w:ind w:leftChars="86" w:left="181"/>
            </w:pPr>
            <w:sdt>
              <w:sdtPr>
                <w:rPr>
                  <w:rFonts w:hint="eastAsia"/>
                </w:rPr>
                <w:id w:val="1754846772"/>
                <w14:checkbox>
                  <w14:checked w14:val="0"/>
                  <w14:checkedState w14:val="2611" w14:font="ＭＳ 明朝"/>
                  <w14:uncheckedState w14:val="2610" w14:font="ＭＳ ゴシック"/>
                </w14:checkbox>
              </w:sdtPr>
              <w:sdtEndPr/>
              <w:sdtContent>
                <w:r w:rsidR="00B54366">
                  <w:rPr>
                    <w:rFonts w:ascii="ＭＳ ゴシック" w:eastAsia="ＭＳ ゴシック" w:hAnsi="ＭＳ ゴシック" w:hint="eastAsia"/>
                  </w:rPr>
                  <w:t>☐</w:t>
                </w:r>
              </w:sdtContent>
            </w:sdt>
            <w:r w:rsidR="00B54366">
              <w:rPr>
                <w:rFonts w:hint="eastAsia"/>
              </w:rPr>
              <w:t>非対応</w:t>
            </w:r>
          </w:p>
        </w:tc>
        <w:tc>
          <w:tcPr>
            <w:tcW w:w="2829" w:type="dxa"/>
            <w:tcBorders>
              <w:bottom w:val="single" w:sz="4" w:space="0" w:color="auto"/>
              <w:tr2bl w:val="nil"/>
            </w:tcBorders>
            <w:vAlign w:val="center"/>
          </w:tcPr>
          <w:p w14:paraId="3164E747" w14:textId="77777777" w:rsidR="00B54366" w:rsidRDefault="00B54366" w:rsidP="005A1CB6"/>
        </w:tc>
      </w:tr>
      <w:tr w:rsidR="00B54366" w14:paraId="78A873BC" w14:textId="77777777" w:rsidTr="000B2A8E">
        <w:tc>
          <w:tcPr>
            <w:tcW w:w="279" w:type="dxa"/>
            <w:tcBorders>
              <w:top w:val="nil"/>
              <w:bottom w:val="nil"/>
            </w:tcBorders>
            <w:vAlign w:val="center"/>
          </w:tcPr>
          <w:p w14:paraId="0BC6E5A5" w14:textId="77777777" w:rsidR="00B54366" w:rsidRDefault="00B54366" w:rsidP="005A1CB6"/>
        </w:tc>
        <w:tc>
          <w:tcPr>
            <w:tcW w:w="3969" w:type="dxa"/>
            <w:vAlign w:val="center"/>
          </w:tcPr>
          <w:p w14:paraId="68649772" w14:textId="0737ABD4" w:rsidR="00B54366" w:rsidRDefault="00ED7E1A" w:rsidP="000B2A8E">
            <w:r w:rsidRPr="004536F5">
              <w:rPr>
                <w:rFonts w:hint="eastAsia"/>
              </w:rPr>
              <w:t>壁側コンセントに接続するプラグは2極（2P）タイプであること</w:t>
            </w:r>
            <w:r w:rsidR="009058E1">
              <w:rPr>
                <w:rFonts w:hint="eastAsia"/>
              </w:rPr>
              <w:t>。</w:t>
            </w:r>
          </w:p>
        </w:tc>
        <w:tc>
          <w:tcPr>
            <w:tcW w:w="1417" w:type="dxa"/>
            <w:tcBorders>
              <w:tr2bl w:val="nil"/>
            </w:tcBorders>
            <w:vAlign w:val="center"/>
          </w:tcPr>
          <w:p w14:paraId="7612EC91" w14:textId="77777777" w:rsidR="00B54366" w:rsidRDefault="009058E1" w:rsidP="005A1CB6">
            <w:pPr>
              <w:ind w:leftChars="86" w:left="181"/>
            </w:pPr>
            <w:sdt>
              <w:sdtPr>
                <w:rPr>
                  <w:rFonts w:hint="eastAsia"/>
                </w:rPr>
                <w:id w:val="-406448770"/>
                <w14:checkbox>
                  <w14:checked w14:val="0"/>
                  <w14:checkedState w14:val="2611" w14:font="ＭＳ 明朝"/>
                  <w14:uncheckedState w14:val="2610" w14:font="ＭＳ ゴシック"/>
                </w14:checkbox>
              </w:sdtPr>
              <w:sdtEndPr/>
              <w:sdtContent>
                <w:r w:rsidR="00B54366">
                  <w:rPr>
                    <w:rFonts w:ascii="ＭＳ ゴシック" w:eastAsia="ＭＳ ゴシック" w:hAnsi="ＭＳ ゴシック" w:hint="eastAsia"/>
                  </w:rPr>
                  <w:t>☐</w:t>
                </w:r>
              </w:sdtContent>
            </w:sdt>
            <w:r w:rsidR="00B54366">
              <w:rPr>
                <w:rFonts w:hint="eastAsia"/>
              </w:rPr>
              <w:t>対応</w:t>
            </w:r>
          </w:p>
          <w:p w14:paraId="4F0A760E" w14:textId="77777777" w:rsidR="00B54366" w:rsidRDefault="009058E1" w:rsidP="005A1CB6">
            <w:pPr>
              <w:ind w:leftChars="86" w:left="181"/>
            </w:pPr>
            <w:sdt>
              <w:sdtPr>
                <w:rPr>
                  <w:rFonts w:hint="eastAsia"/>
                </w:rPr>
                <w:id w:val="-501431842"/>
                <w14:checkbox>
                  <w14:checked w14:val="0"/>
                  <w14:checkedState w14:val="2611" w14:font="ＭＳ 明朝"/>
                  <w14:uncheckedState w14:val="2610" w14:font="ＭＳ ゴシック"/>
                </w14:checkbox>
              </w:sdtPr>
              <w:sdtEndPr/>
              <w:sdtContent>
                <w:r w:rsidR="00B54366">
                  <w:rPr>
                    <w:rFonts w:ascii="ＭＳ ゴシック" w:eastAsia="ＭＳ ゴシック" w:hAnsi="ＭＳ ゴシック" w:hint="eastAsia"/>
                  </w:rPr>
                  <w:t>☐</w:t>
                </w:r>
              </w:sdtContent>
            </w:sdt>
            <w:r w:rsidR="00B54366">
              <w:rPr>
                <w:rFonts w:hint="eastAsia"/>
              </w:rPr>
              <w:t>非対応</w:t>
            </w:r>
          </w:p>
        </w:tc>
        <w:tc>
          <w:tcPr>
            <w:tcW w:w="2829" w:type="dxa"/>
            <w:tcBorders>
              <w:tr2bl w:val="nil"/>
            </w:tcBorders>
            <w:vAlign w:val="center"/>
          </w:tcPr>
          <w:p w14:paraId="5F5FC8D5" w14:textId="77777777" w:rsidR="00B54366" w:rsidRDefault="00B54366" w:rsidP="005A1CB6"/>
        </w:tc>
      </w:tr>
      <w:tr w:rsidR="000B2A8E" w14:paraId="0F70FB35" w14:textId="77777777" w:rsidTr="00ED7E1A">
        <w:tc>
          <w:tcPr>
            <w:tcW w:w="279" w:type="dxa"/>
            <w:tcBorders>
              <w:top w:val="nil"/>
              <w:bottom w:val="nil"/>
            </w:tcBorders>
            <w:vAlign w:val="center"/>
          </w:tcPr>
          <w:p w14:paraId="7ADDF5FB" w14:textId="77777777" w:rsidR="000B2A8E" w:rsidRDefault="000B2A8E" w:rsidP="005A1CB6"/>
        </w:tc>
        <w:tc>
          <w:tcPr>
            <w:tcW w:w="3969" w:type="dxa"/>
            <w:vAlign w:val="center"/>
          </w:tcPr>
          <w:p w14:paraId="30328B21" w14:textId="2A26D638" w:rsidR="000B2A8E" w:rsidRPr="004F68E0" w:rsidRDefault="00ED7E1A" w:rsidP="000B2A8E">
            <w:r w:rsidRPr="004536F5">
              <w:rPr>
                <w:rFonts w:hint="eastAsia"/>
              </w:rPr>
              <w:t>プラグの形状はスイングプラグ仕様であること</w:t>
            </w:r>
            <w:r w:rsidR="009058E1">
              <w:rPr>
                <w:rFonts w:hint="eastAsia"/>
              </w:rPr>
              <w:t>。</w:t>
            </w:r>
          </w:p>
        </w:tc>
        <w:tc>
          <w:tcPr>
            <w:tcW w:w="1417" w:type="dxa"/>
            <w:tcBorders>
              <w:tr2bl w:val="nil"/>
            </w:tcBorders>
            <w:vAlign w:val="center"/>
          </w:tcPr>
          <w:p w14:paraId="379D84C6" w14:textId="77777777" w:rsidR="000B2A8E" w:rsidRDefault="009058E1" w:rsidP="000B2A8E">
            <w:pPr>
              <w:ind w:leftChars="86" w:left="181"/>
            </w:pPr>
            <w:sdt>
              <w:sdtPr>
                <w:rPr>
                  <w:rFonts w:hint="eastAsia"/>
                </w:rPr>
                <w:id w:val="-1464813108"/>
                <w14:checkbox>
                  <w14:checked w14:val="0"/>
                  <w14:checkedState w14:val="2611" w14:font="ＭＳ 明朝"/>
                  <w14:uncheckedState w14:val="2610" w14:font="ＭＳ ゴシック"/>
                </w14:checkbox>
              </w:sdtPr>
              <w:sdtEndPr/>
              <w:sdtContent>
                <w:r w:rsidR="000B2A8E">
                  <w:rPr>
                    <w:rFonts w:ascii="ＭＳ ゴシック" w:eastAsia="ＭＳ ゴシック" w:hAnsi="ＭＳ ゴシック" w:hint="eastAsia"/>
                  </w:rPr>
                  <w:t>☐</w:t>
                </w:r>
              </w:sdtContent>
            </w:sdt>
            <w:r w:rsidR="000B2A8E">
              <w:rPr>
                <w:rFonts w:hint="eastAsia"/>
              </w:rPr>
              <w:t>対応</w:t>
            </w:r>
          </w:p>
          <w:p w14:paraId="1E104F07" w14:textId="30FB6BE9" w:rsidR="000B2A8E" w:rsidRDefault="009058E1" w:rsidP="000B2A8E">
            <w:pPr>
              <w:ind w:leftChars="86" w:left="181"/>
            </w:pPr>
            <w:sdt>
              <w:sdtPr>
                <w:rPr>
                  <w:rFonts w:hint="eastAsia"/>
                </w:rPr>
                <w:id w:val="812451134"/>
                <w14:checkbox>
                  <w14:checked w14:val="0"/>
                  <w14:checkedState w14:val="2611" w14:font="ＭＳ 明朝"/>
                  <w14:uncheckedState w14:val="2610" w14:font="ＭＳ ゴシック"/>
                </w14:checkbox>
              </w:sdtPr>
              <w:sdtEndPr/>
              <w:sdtContent>
                <w:r w:rsidR="000B2A8E">
                  <w:rPr>
                    <w:rFonts w:ascii="ＭＳ ゴシック" w:eastAsia="ＭＳ ゴシック" w:hAnsi="ＭＳ ゴシック" w:hint="eastAsia"/>
                  </w:rPr>
                  <w:t>☐</w:t>
                </w:r>
              </w:sdtContent>
            </w:sdt>
            <w:r w:rsidR="000B2A8E">
              <w:rPr>
                <w:rFonts w:hint="eastAsia"/>
              </w:rPr>
              <w:t>非対応</w:t>
            </w:r>
          </w:p>
        </w:tc>
        <w:tc>
          <w:tcPr>
            <w:tcW w:w="2829" w:type="dxa"/>
            <w:tcBorders>
              <w:tr2bl w:val="nil"/>
            </w:tcBorders>
            <w:vAlign w:val="center"/>
          </w:tcPr>
          <w:p w14:paraId="72B47171" w14:textId="77777777" w:rsidR="000B2A8E" w:rsidRDefault="000B2A8E" w:rsidP="005A1CB6"/>
        </w:tc>
      </w:tr>
      <w:tr w:rsidR="00ED7E1A" w14:paraId="1D7BBFB3" w14:textId="77777777" w:rsidTr="002A3D9E">
        <w:tc>
          <w:tcPr>
            <w:tcW w:w="279" w:type="dxa"/>
            <w:tcBorders>
              <w:top w:val="nil"/>
              <w:bottom w:val="nil"/>
            </w:tcBorders>
            <w:vAlign w:val="center"/>
          </w:tcPr>
          <w:p w14:paraId="19E44805" w14:textId="77777777" w:rsidR="00ED7E1A" w:rsidRDefault="00ED7E1A" w:rsidP="005A1CB6"/>
        </w:tc>
        <w:tc>
          <w:tcPr>
            <w:tcW w:w="3969" w:type="dxa"/>
            <w:vAlign w:val="center"/>
          </w:tcPr>
          <w:p w14:paraId="65AB96B8" w14:textId="5A3694A3" w:rsidR="00ED7E1A" w:rsidRPr="004536F5" w:rsidRDefault="00ED7E1A" w:rsidP="000B2A8E">
            <w:r w:rsidRPr="004536F5">
              <w:rPr>
                <w:rFonts w:hint="eastAsia"/>
              </w:rPr>
              <w:t>差込口は接地極付（3P）コンセントとし、6個の差込口を有すること</w:t>
            </w:r>
            <w:r w:rsidR="009058E1">
              <w:rPr>
                <w:rFonts w:hint="eastAsia"/>
              </w:rPr>
              <w:t>。</w:t>
            </w:r>
          </w:p>
        </w:tc>
        <w:tc>
          <w:tcPr>
            <w:tcW w:w="1417" w:type="dxa"/>
            <w:tcBorders>
              <w:tr2bl w:val="nil"/>
            </w:tcBorders>
            <w:vAlign w:val="center"/>
          </w:tcPr>
          <w:p w14:paraId="233BCF16" w14:textId="77777777" w:rsidR="009058E1" w:rsidRDefault="009058E1" w:rsidP="009058E1">
            <w:pPr>
              <w:ind w:leftChars="86" w:left="181"/>
            </w:pPr>
            <w:sdt>
              <w:sdtPr>
                <w:rPr>
                  <w:rFonts w:hint="eastAsia"/>
                </w:rPr>
                <w:id w:val="-187525996"/>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Pr>
                <w:rFonts w:hint="eastAsia"/>
              </w:rPr>
              <w:t>対応</w:t>
            </w:r>
          </w:p>
          <w:p w14:paraId="02C205D0" w14:textId="48843DB5" w:rsidR="00ED7E1A" w:rsidRDefault="009058E1" w:rsidP="009058E1">
            <w:pPr>
              <w:ind w:leftChars="86" w:left="181"/>
            </w:pPr>
            <w:sdt>
              <w:sdtPr>
                <w:rPr>
                  <w:rFonts w:hint="eastAsia"/>
                </w:rPr>
                <w:id w:val="139053691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Pr>
                <w:rFonts w:hint="eastAsia"/>
              </w:rPr>
              <w:t>非対応</w:t>
            </w:r>
          </w:p>
        </w:tc>
        <w:tc>
          <w:tcPr>
            <w:tcW w:w="2829" w:type="dxa"/>
            <w:tcBorders>
              <w:tr2bl w:val="nil"/>
            </w:tcBorders>
            <w:vAlign w:val="center"/>
          </w:tcPr>
          <w:p w14:paraId="68659E6E" w14:textId="77777777" w:rsidR="00ED7E1A" w:rsidRDefault="00ED7E1A" w:rsidP="005A1CB6"/>
        </w:tc>
      </w:tr>
      <w:tr w:rsidR="00ED7E1A" w14:paraId="1BA6DC6E" w14:textId="77777777" w:rsidTr="002A3D9E">
        <w:tc>
          <w:tcPr>
            <w:tcW w:w="279" w:type="dxa"/>
            <w:tcBorders>
              <w:top w:val="nil"/>
              <w:bottom w:val="single" w:sz="4" w:space="0" w:color="auto"/>
            </w:tcBorders>
            <w:vAlign w:val="center"/>
          </w:tcPr>
          <w:p w14:paraId="60D13B34" w14:textId="77777777" w:rsidR="00ED7E1A" w:rsidRDefault="00ED7E1A" w:rsidP="005A1CB6"/>
        </w:tc>
        <w:tc>
          <w:tcPr>
            <w:tcW w:w="3969" w:type="dxa"/>
            <w:tcBorders>
              <w:bottom w:val="single" w:sz="4" w:space="0" w:color="auto"/>
            </w:tcBorders>
            <w:vAlign w:val="center"/>
          </w:tcPr>
          <w:p w14:paraId="55D93393" w14:textId="53483747" w:rsidR="00ED7E1A" w:rsidRPr="004536F5" w:rsidRDefault="00ED7E1A" w:rsidP="000B2A8E">
            <w:r w:rsidRPr="004536F5">
              <w:rPr>
                <w:rFonts w:hint="eastAsia"/>
              </w:rPr>
              <w:t>各差込口には、ホコリ防止用のオートシャッター機能を備えていること</w:t>
            </w:r>
            <w:r w:rsidR="009058E1">
              <w:rPr>
                <w:rFonts w:hint="eastAsia"/>
              </w:rPr>
              <w:t>。</w:t>
            </w:r>
          </w:p>
        </w:tc>
        <w:tc>
          <w:tcPr>
            <w:tcW w:w="1417" w:type="dxa"/>
            <w:tcBorders>
              <w:tr2bl w:val="nil"/>
            </w:tcBorders>
            <w:vAlign w:val="center"/>
          </w:tcPr>
          <w:p w14:paraId="464FC1CE" w14:textId="77777777" w:rsidR="009058E1" w:rsidRDefault="009058E1" w:rsidP="009058E1">
            <w:pPr>
              <w:ind w:leftChars="86" w:left="181"/>
            </w:pPr>
            <w:sdt>
              <w:sdtPr>
                <w:rPr>
                  <w:rFonts w:hint="eastAsia"/>
                </w:rPr>
                <w:id w:val="67954056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Pr>
                <w:rFonts w:hint="eastAsia"/>
              </w:rPr>
              <w:t>対応</w:t>
            </w:r>
          </w:p>
          <w:p w14:paraId="089C67A5" w14:textId="7CCAE0E9" w:rsidR="00ED7E1A" w:rsidRDefault="009058E1" w:rsidP="009058E1">
            <w:pPr>
              <w:ind w:leftChars="86" w:left="181"/>
            </w:pPr>
            <w:sdt>
              <w:sdtPr>
                <w:rPr>
                  <w:rFonts w:hint="eastAsia"/>
                </w:rPr>
                <w:id w:val="160415017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rPr>
                  <w:t>☐</w:t>
                </w:r>
              </w:sdtContent>
            </w:sdt>
            <w:r>
              <w:rPr>
                <w:rFonts w:hint="eastAsia"/>
              </w:rPr>
              <w:t>非対応</w:t>
            </w:r>
          </w:p>
        </w:tc>
        <w:tc>
          <w:tcPr>
            <w:tcW w:w="2829" w:type="dxa"/>
            <w:tcBorders>
              <w:bottom w:val="single" w:sz="4" w:space="0" w:color="auto"/>
              <w:tr2bl w:val="nil"/>
            </w:tcBorders>
            <w:vAlign w:val="center"/>
          </w:tcPr>
          <w:p w14:paraId="7340E53A" w14:textId="77777777" w:rsidR="00ED7E1A" w:rsidRDefault="00ED7E1A" w:rsidP="005A1CB6"/>
        </w:tc>
      </w:tr>
    </w:tbl>
    <w:p w14:paraId="716CE3C3" w14:textId="77777777" w:rsidR="00B54366" w:rsidRDefault="00B54366" w:rsidP="004634B0"/>
    <w:p w14:paraId="1CC31C90" w14:textId="6A57B6B0" w:rsidR="00D040A7" w:rsidRDefault="00B54366" w:rsidP="00B54366">
      <w:r>
        <w:rPr>
          <w:rFonts w:hint="eastAsia"/>
        </w:rPr>
        <w:t>(4)</w:t>
      </w:r>
      <w:r w:rsidR="00D040A7">
        <w:rPr>
          <w:rFonts w:hint="eastAsia"/>
        </w:rPr>
        <w:t>その他</w:t>
      </w:r>
    </w:p>
    <w:tbl>
      <w:tblPr>
        <w:tblStyle w:val="a8"/>
        <w:tblW w:w="0" w:type="auto"/>
        <w:tblLook w:val="04A0" w:firstRow="1" w:lastRow="0" w:firstColumn="1" w:lastColumn="0" w:noHBand="0" w:noVBand="1"/>
      </w:tblPr>
      <w:tblGrid>
        <w:gridCol w:w="8494"/>
      </w:tblGrid>
      <w:tr w:rsidR="00D040A7" w14:paraId="12E0543B" w14:textId="77777777" w:rsidTr="00D040A7">
        <w:tc>
          <w:tcPr>
            <w:tcW w:w="8494" w:type="dxa"/>
            <w:tcBorders>
              <w:bottom w:val="dashed" w:sz="4" w:space="0" w:color="auto"/>
            </w:tcBorders>
            <w:vAlign w:val="center"/>
          </w:tcPr>
          <w:p w14:paraId="042B797D" w14:textId="77777777" w:rsidR="00D040A7" w:rsidRDefault="00D040A7" w:rsidP="00D040A7">
            <w:r>
              <w:rPr>
                <w:rFonts w:hint="eastAsia"/>
              </w:rPr>
              <w:t>特記事項</w:t>
            </w:r>
          </w:p>
        </w:tc>
      </w:tr>
      <w:tr w:rsidR="00D040A7" w14:paraId="3FA21DF5" w14:textId="77777777" w:rsidTr="00D040A7">
        <w:trPr>
          <w:trHeight w:val="2213"/>
        </w:trPr>
        <w:tc>
          <w:tcPr>
            <w:tcW w:w="8494" w:type="dxa"/>
            <w:tcBorders>
              <w:top w:val="dashed" w:sz="4" w:space="0" w:color="auto"/>
              <w:bottom w:val="single" w:sz="4" w:space="0" w:color="auto"/>
            </w:tcBorders>
          </w:tcPr>
          <w:p w14:paraId="430C082A" w14:textId="77777777" w:rsidR="00D040A7" w:rsidRDefault="00D040A7" w:rsidP="00D040A7"/>
        </w:tc>
      </w:tr>
    </w:tbl>
    <w:p w14:paraId="49640CA8" w14:textId="77777777" w:rsidR="00843BBD" w:rsidRPr="00843BBD" w:rsidRDefault="00D040A7" w:rsidP="00843BBD">
      <w:pPr>
        <w:pStyle w:val="a5"/>
        <w:numPr>
          <w:ilvl w:val="0"/>
          <w:numId w:val="6"/>
        </w:numPr>
        <w:spacing w:before="240"/>
        <w:jc w:val="both"/>
        <w:rPr>
          <w:b/>
        </w:rPr>
      </w:pPr>
      <w:r w:rsidRPr="00843BBD">
        <w:rPr>
          <w:rFonts w:hint="eastAsia"/>
          <w:b/>
        </w:rPr>
        <w:t>上記を確認できる資料（カタログ等）を添付すること。また、確認できる資料の該当箇所をマーカー等を用いてわかりやすく表示すること。</w:t>
      </w:r>
    </w:p>
    <w:sectPr w:rsidR="00843BBD" w:rsidRPr="00843BBD" w:rsidSect="00C14B3E">
      <w:headerReference w:type="first" r:id="rId8"/>
      <w:pgSz w:w="11906" w:h="16838"/>
      <w:pgMar w:top="1701"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CF328" w14:textId="77777777" w:rsidR="00772BDC" w:rsidRDefault="00772BDC" w:rsidP="0097277B">
      <w:r>
        <w:separator/>
      </w:r>
    </w:p>
  </w:endnote>
  <w:endnote w:type="continuationSeparator" w:id="0">
    <w:p w14:paraId="700A28B8" w14:textId="77777777" w:rsidR="00772BDC" w:rsidRDefault="00772BDC" w:rsidP="0097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082B7" w14:textId="77777777" w:rsidR="00772BDC" w:rsidRDefault="00772BDC" w:rsidP="0097277B">
      <w:r>
        <w:separator/>
      </w:r>
    </w:p>
  </w:footnote>
  <w:footnote w:type="continuationSeparator" w:id="0">
    <w:p w14:paraId="29DF3F1A" w14:textId="77777777" w:rsidR="00772BDC" w:rsidRDefault="00772BDC" w:rsidP="00972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0BA0" w14:textId="07835750" w:rsidR="00C14B3E" w:rsidRDefault="00C14B3E">
    <w:pPr>
      <w:pStyle w:val="a9"/>
    </w:pPr>
    <w:r>
      <w:rPr>
        <w:rFonts w:hint="eastAsia"/>
      </w:rPr>
      <w:t>別記様式</w:t>
    </w:r>
    <w:r w:rsidR="00551358">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5BC"/>
    <w:multiLevelType w:val="hybridMultilevel"/>
    <w:tmpl w:val="CCA8075A"/>
    <w:lvl w:ilvl="0" w:tplc="E2C8A83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70FBA"/>
    <w:multiLevelType w:val="hybridMultilevel"/>
    <w:tmpl w:val="39A86096"/>
    <w:lvl w:ilvl="0" w:tplc="C55266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7900B6"/>
    <w:multiLevelType w:val="hybridMultilevel"/>
    <w:tmpl w:val="FD403930"/>
    <w:lvl w:ilvl="0" w:tplc="026419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740296"/>
    <w:multiLevelType w:val="hybridMultilevel"/>
    <w:tmpl w:val="D494E526"/>
    <w:lvl w:ilvl="0" w:tplc="026419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7070E5"/>
    <w:multiLevelType w:val="hybridMultilevel"/>
    <w:tmpl w:val="AD8E9B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5F43CB"/>
    <w:multiLevelType w:val="hybridMultilevel"/>
    <w:tmpl w:val="EC4017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04547644">
    <w:abstractNumId w:val="5"/>
  </w:num>
  <w:num w:numId="2" w16cid:durableId="2113626928">
    <w:abstractNumId w:val="1"/>
  </w:num>
  <w:num w:numId="3" w16cid:durableId="484974825">
    <w:abstractNumId w:val="3"/>
  </w:num>
  <w:num w:numId="4" w16cid:durableId="1344209346">
    <w:abstractNumId w:val="2"/>
  </w:num>
  <w:num w:numId="5" w16cid:durableId="741215291">
    <w:abstractNumId w:val="4"/>
  </w:num>
  <w:num w:numId="6" w16cid:durableId="33858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77"/>
    <w:rsid w:val="000116AD"/>
    <w:rsid w:val="00044A23"/>
    <w:rsid w:val="000B2A8E"/>
    <w:rsid w:val="000F17F2"/>
    <w:rsid w:val="00186A3F"/>
    <w:rsid w:val="00187131"/>
    <w:rsid w:val="00193D8F"/>
    <w:rsid w:val="001D3FC8"/>
    <w:rsid w:val="001E1232"/>
    <w:rsid w:val="001E378D"/>
    <w:rsid w:val="001E4302"/>
    <w:rsid w:val="00283142"/>
    <w:rsid w:val="002A3D9E"/>
    <w:rsid w:val="002C5146"/>
    <w:rsid w:val="00335788"/>
    <w:rsid w:val="00365298"/>
    <w:rsid w:val="00392EBA"/>
    <w:rsid w:val="00396FC6"/>
    <w:rsid w:val="003A0A24"/>
    <w:rsid w:val="003B2375"/>
    <w:rsid w:val="00403B67"/>
    <w:rsid w:val="0041450E"/>
    <w:rsid w:val="004210F8"/>
    <w:rsid w:val="004634B0"/>
    <w:rsid w:val="00467A2B"/>
    <w:rsid w:val="00471840"/>
    <w:rsid w:val="004B7108"/>
    <w:rsid w:val="004D595B"/>
    <w:rsid w:val="00551358"/>
    <w:rsid w:val="00553C06"/>
    <w:rsid w:val="0057114A"/>
    <w:rsid w:val="00581B44"/>
    <w:rsid w:val="0058760C"/>
    <w:rsid w:val="005A232E"/>
    <w:rsid w:val="00606E51"/>
    <w:rsid w:val="006147CE"/>
    <w:rsid w:val="00644587"/>
    <w:rsid w:val="006834FC"/>
    <w:rsid w:val="0069044D"/>
    <w:rsid w:val="006B5227"/>
    <w:rsid w:val="006F74BA"/>
    <w:rsid w:val="00723F40"/>
    <w:rsid w:val="00726CE3"/>
    <w:rsid w:val="00772BDC"/>
    <w:rsid w:val="00784087"/>
    <w:rsid w:val="007C3931"/>
    <w:rsid w:val="00836AB2"/>
    <w:rsid w:val="00843BBD"/>
    <w:rsid w:val="00843C31"/>
    <w:rsid w:val="00870D09"/>
    <w:rsid w:val="008814C7"/>
    <w:rsid w:val="008A7677"/>
    <w:rsid w:val="008B67BE"/>
    <w:rsid w:val="008C6175"/>
    <w:rsid w:val="008F27DA"/>
    <w:rsid w:val="009058E1"/>
    <w:rsid w:val="009626A1"/>
    <w:rsid w:val="00971349"/>
    <w:rsid w:val="0097277B"/>
    <w:rsid w:val="009732BF"/>
    <w:rsid w:val="009D675F"/>
    <w:rsid w:val="00A24D4E"/>
    <w:rsid w:val="00A46AFE"/>
    <w:rsid w:val="00A678D1"/>
    <w:rsid w:val="00AD5A35"/>
    <w:rsid w:val="00AD7C9E"/>
    <w:rsid w:val="00AF03D3"/>
    <w:rsid w:val="00AF387A"/>
    <w:rsid w:val="00B46820"/>
    <w:rsid w:val="00B54366"/>
    <w:rsid w:val="00BB0394"/>
    <w:rsid w:val="00BE5E3A"/>
    <w:rsid w:val="00C10A6B"/>
    <w:rsid w:val="00C14B3E"/>
    <w:rsid w:val="00C206CB"/>
    <w:rsid w:val="00C420A3"/>
    <w:rsid w:val="00C64EED"/>
    <w:rsid w:val="00C96E46"/>
    <w:rsid w:val="00CD1AA5"/>
    <w:rsid w:val="00CD3BF0"/>
    <w:rsid w:val="00D040A7"/>
    <w:rsid w:val="00D10B95"/>
    <w:rsid w:val="00D51219"/>
    <w:rsid w:val="00D5130F"/>
    <w:rsid w:val="00DB11AF"/>
    <w:rsid w:val="00DD3BF1"/>
    <w:rsid w:val="00DE7E2A"/>
    <w:rsid w:val="00E15EFF"/>
    <w:rsid w:val="00E71875"/>
    <w:rsid w:val="00EA14A0"/>
    <w:rsid w:val="00EC152C"/>
    <w:rsid w:val="00ED7E1A"/>
    <w:rsid w:val="00F35503"/>
    <w:rsid w:val="00F402D9"/>
    <w:rsid w:val="00FA6CE4"/>
    <w:rsid w:val="00FB3B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DECD870"/>
  <w15:chartTrackingRefBased/>
  <w15:docId w15:val="{83646A14-0DF5-4B1C-8A0D-CC542E47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7A2B"/>
    <w:pPr>
      <w:jc w:val="center"/>
    </w:pPr>
  </w:style>
  <w:style w:type="character" w:customStyle="1" w:styleId="a4">
    <w:name w:val="記 (文字)"/>
    <w:basedOn w:val="a0"/>
    <w:link w:val="a3"/>
    <w:uiPriority w:val="99"/>
    <w:rsid w:val="00467A2B"/>
  </w:style>
  <w:style w:type="paragraph" w:styleId="a5">
    <w:name w:val="Closing"/>
    <w:basedOn w:val="a"/>
    <w:link w:val="a6"/>
    <w:uiPriority w:val="99"/>
    <w:unhideWhenUsed/>
    <w:rsid w:val="00467A2B"/>
    <w:pPr>
      <w:jc w:val="right"/>
    </w:pPr>
  </w:style>
  <w:style w:type="character" w:customStyle="1" w:styleId="a6">
    <w:name w:val="結語 (文字)"/>
    <w:basedOn w:val="a0"/>
    <w:link w:val="a5"/>
    <w:uiPriority w:val="99"/>
    <w:rsid w:val="00467A2B"/>
  </w:style>
  <w:style w:type="paragraph" w:styleId="a7">
    <w:name w:val="List Paragraph"/>
    <w:basedOn w:val="a"/>
    <w:uiPriority w:val="34"/>
    <w:qFormat/>
    <w:rsid w:val="00B46820"/>
    <w:pPr>
      <w:ind w:leftChars="400" w:left="840"/>
    </w:pPr>
  </w:style>
  <w:style w:type="table" w:styleId="a8">
    <w:name w:val="Table Grid"/>
    <w:basedOn w:val="a1"/>
    <w:uiPriority w:val="39"/>
    <w:rsid w:val="00FB3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277B"/>
    <w:pPr>
      <w:tabs>
        <w:tab w:val="center" w:pos="4252"/>
        <w:tab w:val="right" w:pos="8504"/>
      </w:tabs>
      <w:snapToGrid w:val="0"/>
    </w:pPr>
  </w:style>
  <w:style w:type="character" w:customStyle="1" w:styleId="aa">
    <w:name w:val="ヘッダー (文字)"/>
    <w:basedOn w:val="a0"/>
    <w:link w:val="a9"/>
    <w:uiPriority w:val="99"/>
    <w:rsid w:val="0097277B"/>
  </w:style>
  <w:style w:type="paragraph" w:styleId="ab">
    <w:name w:val="footer"/>
    <w:basedOn w:val="a"/>
    <w:link w:val="ac"/>
    <w:uiPriority w:val="99"/>
    <w:unhideWhenUsed/>
    <w:rsid w:val="0097277B"/>
    <w:pPr>
      <w:tabs>
        <w:tab w:val="center" w:pos="4252"/>
        <w:tab w:val="right" w:pos="8504"/>
      </w:tabs>
      <w:snapToGrid w:val="0"/>
    </w:pPr>
  </w:style>
  <w:style w:type="character" w:customStyle="1" w:styleId="ac">
    <w:name w:val="フッター (文字)"/>
    <w:basedOn w:val="a0"/>
    <w:link w:val="ab"/>
    <w:uiPriority w:val="99"/>
    <w:rsid w:val="0097277B"/>
  </w:style>
  <w:style w:type="paragraph" w:customStyle="1" w:styleId="Default">
    <w:name w:val="Default"/>
    <w:rsid w:val="00B54366"/>
    <w:pPr>
      <w:widowControl w:val="0"/>
      <w:autoSpaceDE w:val="0"/>
      <w:autoSpaceDN w:val="0"/>
      <w:adjustRightInd w:val="0"/>
    </w:pPr>
    <w:rPr>
      <w:rFonts w:ascii="游明朝" w:eastAsia="游明朝" w:cs="游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4B7CA-35EC-4C7A-8E1E-AE16E598C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567</Words>
  <Characters>3232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健聖</dc:creator>
  <cp:keywords/>
  <dc:description/>
  <cp:lastModifiedBy>寺崎 元六</cp:lastModifiedBy>
  <cp:revision>52</cp:revision>
  <dcterms:created xsi:type="dcterms:W3CDTF">2021-06-24T00:29:00Z</dcterms:created>
  <dcterms:modified xsi:type="dcterms:W3CDTF">2026-05-21T23:43:00Z</dcterms:modified>
</cp:coreProperties>
</file>