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B9A0" w14:textId="3A5C628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109CE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7FAEF195" w14:textId="7777777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</w:p>
    <w:p w14:paraId="7576E5C0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企画プロポーザル参加表明書</w:t>
      </w:r>
    </w:p>
    <w:p w14:paraId="6D58E411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063260FB" w14:textId="77777777" w:rsidR="008D35F7" w:rsidRDefault="008D35F7" w:rsidP="00A201E0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55BF39F3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41F0508" w14:textId="746F897C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A201E0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5510D102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012F100C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0587596E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347E85DD" w14:textId="497726CE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A201E0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</w:rPr>
        <w:t>印</w:t>
      </w:r>
    </w:p>
    <w:p w14:paraId="74E2376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57422E1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36AD34C" w14:textId="7C5C6BB4" w:rsidR="008D35F7" w:rsidRDefault="00816221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滞在型観光戦略</w:t>
      </w:r>
      <w:r w:rsidR="00F66C3B" w:rsidRPr="00F66C3B">
        <w:rPr>
          <w:rFonts w:ascii="ＭＳ Ｐゴシック" w:eastAsia="ＭＳ Ｐゴシック" w:hAnsi="ＭＳ Ｐゴシック" w:hint="eastAsia"/>
        </w:rPr>
        <w:t>の自走化に向けた組織体制づくり</w:t>
      </w:r>
      <w:r>
        <w:rPr>
          <w:rFonts w:ascii="ＭＳ Ｐゴシック" w:eastAsia="ＭＳ Ｐゴシック" w:hAnsi="ＭＳ Ｐゴシック" w:hint="eastAsia"/>
        </w:rPr>
        <w:t>業務委託</w:t>
      </w:r>
      <w:r w:rsidR="008D35F7" w:rsidRPr="00D047E8">
        <w:rPr>
          <w:rFonts w:ascii="ＭＳ Ｐゴシック" w:eastAsia="ＭＳ Ｐゴシック" w:hAnsi="ＭＳ Ｐゴシック" w:hint="eastAsia"/>
        </w:rPr>
        <w:t>に係る企画プロポーザル実施要領の内容を了承し、下記のとおりプロポーザルに参加します。</w:t>
      </w:r>
    </w:p>
    <w:p w14:paraId="64390856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B01C3A6" w14:textId="77777777" w:rsidR="008D35F7" w:rsidRDefault="008D35F7" w:rsidP="008D35F7">
      <w:pPr>
        <w:pStyle w:val="a3"/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DBBB38A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74E36EE6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プロポーザル出席者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245"/>
      </w:tblGrid>
      <w:tr w:rsidR="008D35F7" w14:paraId="65FC376B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F7B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　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A53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</w:tr>
      <w:tr w:rsidR="008D35F7" w14:paraId="7423BB31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8D6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1FA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13D3A5E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98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604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F51AB7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3A0EADE8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連絡担当者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184"/>
      </w:tblGrid>
      <w:tr w:rsidR="008D35F7" w14:paraId="719D5904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570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担当部署名称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075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3183B5D2" w14:textId="77777777" w:rsidTr="008D35F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75A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CED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52C9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787A8619" w14:textId="77777777" w:rsidTr="008D35F7">
        <w:trPr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A19" w14:textId="77777777" w:rsidR="008D35F7" w:rsidRDefault="008D35F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EA2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69D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2682CE99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109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CC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E65A647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7A0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46F3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0D62A2BC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01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9FF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09CCF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F08917F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（留意事項）</w:t>
      </w:r>
    </w:p>
    <w:p w14:paraId="46C27B58" w14:textId="6743EE94" w:rsidR="008D35F7" w:rsidRDefault="008D35F7" w:rsidP="008D35F7">
      <w:pPr>
        <w:spacing w:line="340" w:lineRule="exact"/>
        <w:ind w:firstLineChars="100" w:firstLine="21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 xml:space="preserve">１　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提出期限　　令和</w:t>
      </w:r>
      <w:r w:rsidR="000109CE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８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年</w:t>
      </w:r>
      <w:r w:rsidR="00F07194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７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月</w:t>
      </w:r>
      <w:r w:rsidR="001811A4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２４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日（</w:t>
      </w:r>
      <w:r w:rsidR="001811A4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金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）正午</w:t>
      </w:r>
    </w:p>
    <w:p w14:paraId="2E02C060" w14:textId="4EBC0670" w:rsidR="008D35F7" w:rsidRDefault="008D35F7" w:rsidP="008D35F7">
      <w:pPr>
        <w:spacing w:line="340" w:lineRule="exact"/>
        <w:ind w:leftChars="100" w:left="1920" w:hangingChars="800" w:hanging="168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２　提出方法　　山鹿市観光課宛てにメールで送信し、電話で着信の確認を行うこと。</w:t>
      </w:r>
    </w:p>
    <w:p w14:paraId="3A9B01CF" w14:textId="2459111F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〔メールアドレス〕</w:t>
      </w:r>
      <w:r w:rsidR="00A201E0"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kankoh</w:t>
      </w:r>
      <w:r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@city.yamaga.kumamoto.j</w:t>
      </w:r>
      <w:r w:rsidRPr="00D047E8">
        <w:rPr>
          <w:rFonts w:ascii="ＭＳ Ｐゴシック" w:eastAsia="ＭＳ Ｐゴシック" w:hAnsi="ＭＳ Ｐゴシック" w:hint="eastAsia"/>
          <w:spacing w:val="3"/>
          <w:w w:val="96"/>
          <w:kern w:val="0"/>
          <w:sz w:val="21"/>
          <w:szCs w:val="21"/>
          <w:fitText w:val="3924" w:id="-992823296"/>
        </w:rPr>
        <w:t>p</w:t>
      </w:r>
    </w:p>
    <w:p w14:paraId="67A1415B" w14:textId="77777777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〔電話番号〕０９６８－４３－１５７９</w:t>
      </w:r>
    </w:p>
    <w:p w14:paraId="4FBD70F6" w14:textId="7F578085" w:rsidR="00CC4A78" w:rsidRPr="008D35F7" w:rsidRDefault="008D35F7" w:rsidP="00A201E0">
      <w:pPr>
        <w:spacing w:line="380" w:lineRule="exact"/>
        <w:ind w:leftChars="607" w:left="1457" w:firstLineChars="200" w:firstLine="420"/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</w:t>
      </w:r>
      <w:r w:rsidR="00A201E0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当〕</w:t>
      </w:r>
      <w:r w:rsidR="0080265C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109CE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8D35F7" w:rsidSect="00E51A27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31AA" w14:textId="77777777" w:rsidR="00E51A27" w:rsidRDefault="00E51A27" w:rsidP="00A201E0">
      <w:r>
        <w:separator/>
      </w:r>
    </w:p>
  </w:endnote>
  <w:endnote w:type="continuationSeparator" w:id="0">
    <w:p w14:paraId="3A2ADA8B" w14:textId="77777777" w:rsidR="00E51A27" w:rsidRDefault="00E51A27" w:rsidP="00A2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8B49" w14:textId="77777777" w:rsidR="00E51A27" w:rsidRDefault="00E51A27" w:rsidP="00A201E0">
      <w:r>
        <w:separator/>
      </w:r>
    </w:p>
  </w:footnote>
  <w:footnote w:type="continuationSeparator" w:id="0">
    <w:p w14:paraId="33DC299D" w14:textId="77777777" w:rsidR="00E51A27" w:rsidRDefault="00E51A27" w:rsidP="00A2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93C5" w14:textId="77777777" w:rsidR="00A201E0" w:rsidRDefault="00A201E0" w:rsidP="00A201E0">
    <w:pPr>
      <w:spacing w:line="340" w:lineRule="exact"/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</w:t>
    </w:r>
    <w:r>
      <w:rPr>
        <w:rFonts w:ascii="ＭＳ Ｐゴシック" w:eastAsia="ＭＳ Ｐゴシック" w:hAnsi="ＭＳ Ｐゴシック" w:hint="eastAsia"/>
        <w:sz w:val="22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F7"/>
    <w:rsid w:val="000109CE"/>
    <w:rsid w:val="000A4320"/>
    <w:rsid w:val="001811A4"/>
    <w:rsid w:val="002132DB"/>
    <w:rsid w:val="002919BF"/>
    <w:rsid w:val="002E796B"/>
    <w:rsid w:val="003963B3"/>
    <w:rsid w:val="004565BB"/>
    <w:rsid w:val="004A3B2A"/>
    <w:rsid w:val="00560165"/>
    <w:rsid w:val="00702C73"/>
    <w:rsid w:val="00760037"/>
    <w:rsid w:val="0080265C"/>
    <w:rsid w:val="00816221"/>
    <w:rsid w:val="00896BD5"/>
    <w:rsid w:val="008D35F7"/>
    <w:rsid w:val="009052CE"/>
    <w:rsid w:val="00A04DD5"/>
    <w:rsid w:val="00A201E0"/>
    <w:rsid w:val="00C4596E"/>
    <w:rsid w:val="00CC4A78"/>
    <w:rsid w:val="00D047E8"/>
    <w:rsid w:val="00D653D8"/>
    <w:rsid w:val="00E51A27"/>
    <w:rsid w:val="00EC70AD"/>
    <w:rsid w:val="00F07194"/>
    <w:rsid w:val="00F41C72"/>
    <w:rsid w:val="00F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E0709F"/>
  <w15:chartTrackingRefBased/>
  <w15:docId w15:val="{040061B3-9171-4B9F-9096-EF7647B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F7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8D35F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8D35F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1E0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1E0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大段 友吾</dc:creator>
  <cp:keywords/>
  <dc:description/>
  <cp:lastModifiedBy>大段 友吾</cp:lastModifiedBy>
  <cp:revision>12</cp:revision>
  <dcterms:created xsi:type="dcterms:W3CDTF">2024-04-26T01:55:00Z</dcterms:created>
  <dcterms:modified xsi:type="dcterms:W3CDTF">2026-07-13T00:08:00Z</dcterms:modified>
</cp:coreProperties>
</file>